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F" w:rsidRPr="009D4A41" w:rsidRDefault="006068AF" w:rsidP="006068AF">
      <w:pPr>
        <w:pStyle w:val="Title"/>
      </w:pPr>
      <w:r>
        <w:t xml:space="preserve">Computer Science </w:t>
      </w:r>
      <w:r w:rsidRPr="009D4A41">
        <w:t>Standards</w:t>
      </w:r>
    </w:p>
    <w:p w:rsidR="006068AF" w:rsidRDefault="006068AF" w:rsidP="006068AF">
      <w:pPr>
        <w:pStyle w:val="Title"/>
        <w:spacing w:before="240" w:after="240"/>
        <w:contextualSpacing/>
      </w:pPr>
      <w:r w:rsidRPr="009D4A41">
        <w:t>Kindergarten</w:t>
      </w:r>
    </w:p>
    <w:p w:rsidR="006A1D02" w:rsidRPr="00AD1B0B" w:rsidRDefault="00AD1B0B" w:rsidP="00AD1B0B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>Computing</w:t>
      </w:r>
      <w:bookmarkStart w:id="0" w:name="_GoBack"/>
      <w:bookmarkEnd w:id="0"/>
      <w:r w:rsidRPr="00AD1B0B">
        <w:rPr>
          <w:b/>
          <w:color w:val="000000" w:themeColor="text1"/>
        </w:rPr>
        <w:t xml:space="preserve"> Systems</w:t>
      </w:r>
      <w:r w:rsidR="006A1D02" w:rsidRPr="00AD1B0B">
        <w:rPr>
          <w:b/>
          <w:color w:val="000000" w:themeColor="text1"/>
        </w:rPr>
        <w:t xml:space="preserve"> </w:t>
      </w:r>
    </w:p>
    <w:p w:rsidR="006A1D02" w:rsidRPr="00515211" w:rsidRDefault="006A1D02" w:rsidP="00515211">
      <w:pPr>
        <w:pStyle w:val="Heading2"/>
      </w:pPr>
      <w:r w:rsidRPr="00515211">
        <w:t>Devices</w:t>
      </w:r>
    </w:p>
    <w:p w:rsidR="006A1D02" w:rsidRDefault="006A1D02" w:rsidP="006068AF">
      <w:pPr>
        <w:pStyle w:val="BodyText"/>
        <w:numPr>
          <w:ilvl w:val="0"/>
          <w:numId w:val="46"/>
        </w:numPr>
        <w:spacing w:before="33"/>
        <w:ind w:right="576"/>
        <w:contextualSpacing/>
      </w:pPr>
      <w:r w:rsidRPr="006A1D02">
        <w:rPr>
          <w:b/>
          <w:sz w:val="24"/>
          <w:szCs w:val="24"/>
        </w:rPr>
        <w:t>K.CS.D.01</w:t>
      </w:r>
      <w:r w:rsidRPr="006A1D02">
        <w:rPr>
          <w:sz w:val="24"/>
          <w:szCs w:val="24"/>
        </w:rPr>
        <w:t xml:space="preserve"> With guidance, follow directions and make choices while using computing devices to perform a variety of tasks. </w:t>
      </w:r>
    </w:p>
    <w:p w:rsidR="006A1D02" w:rsidRPr="006A1D02" w:rsidRDefault="006A1D02" w:rsidP="00515211">
      <w:pPr>
        <w:pStyle w:val="Heading2"/>
      </w:pPr>
      <w:r w:rsidRPr="006A1D02">
        <w:t>Hardware and Software</w:t>
      </w:r>
    </w:p>
    <w:p w:rsidR="006A1D02" w:rsidRPr="00AD1B0B" w:rsidRDefault="006A1D02" w:rsidP="00AD1B0B">
      <w:pPr>
        <w:pStyle w:val="BodyText"/>
        <w:numPr>
          <w:ilvl w:val="0"/>
          <w:numId w:val="43"/>
        </w:numPr>
        <w:spacing w:before="33"/>
        <w:ind w:left="835" w:right="706"/>
        <w:rPr>
          <w:sz w:val="24"/>
          <w:szCs w:val="24"/>
        </w:rPr>
      </w:pPr>
      <w:r w:rsidRPr="006A1D02">
        <w:rPr>
          <w:b/>
          <w:sz w:val="24"/>
          <w:szCs w:val="24"/>
        </w:rPr>
        <w:t>K.CS.HS.01</w:t>
      </w:r>
      <w:r w:rsidRPr="006A1D02">
        <w:rPr>
          <w:sz w:val="24"/>
          <w:szCs w:val="24"/>
        </w:rPr>
        <w:t xml:space="preserve"> Use accurate terminology to locate and identify common computing devices and components, in a variety of environments (e.g., laptop, tablet, </w:t>
      </w:r>
      <w:proofErr w:type="gramStart"/>
      <w:r w:rsidRPr="006A1D02">
        <w:rPr>
          <w:sz w:val="24"/>
          <w:szCs w:val="24"/>
        </w:rPr>
        <w:t>mouse</w:t>
      </w:r>
      <w:proofErr w:type="gramEnd"/>
      <w:r w:rsidRPr="006A1D02">
        <w:rPr>
          <w:sz w:val="24"/>
          <w:szCs w:val="24"/>
        </w:rPr>
        <w:t>).</w:t>
      </w:r>
    </w:p>
    <w:p w:rsidR="006A1D02" w:rsidRPr="006A1D02" w:rsidRDefault="006A1D02" w:rsidP="00515211">
      <w:pPr>
        <w:pStyle w:val="Heading2"/>
      </w:pPr>
      <w:bookmarkStart w:id="1" w:name="Computing_Systems:_Troubleshooting"/>
      <w:bookmarkEnd w:id="1"/>
      <w:r w:rsidRPr="006A1D02">
        <w:t>Troubleshooting</w:t>
      </w:r>
    </w:p>
    <w:p w:rsidR="006A1D02" w:rsidRPr="00D92191" w:rsidRDefault="006A1D02" w:rsidP="00D92191">
      <w:pPr>
        <w:pStyle w:val="BodyText"/>
        <w:numPr>
          <w:ilvl w:val="0"/>
          <w:numId w:val="43"/>
        </w:numPr>
        <w:spacing w:before="33"/>
        <w:ind w:left="835" w:right="605"/>
        <w:contextualSpacing/>
        <w:rPr>
          <w:sz w:val="24"/>
          <w:szCs w:val="24"/>
        </w:rPr>
      </w:pPr>
      <w:r w:rsidRPr="006A1D02">
        <w:rPr>
          <w:b/>
          <w:sz w:val="24"/>
          <w:szCs w:val="24"/>
        </w:rPr>
        <w:t>K.CS.T.01</w:t>
      </w:r>
      <w:r w:rsidRPr="006A1D02">
        <w:rPr>
          <w:sz w:val="24"/>
          <w:szCs w:val="24"/>
        </w:rPr>
        <w:t xml:space="preserve"> Recognize that computing systems might not work as expected and use accurate terminology to identify simple hardware or software problems (e.g., volume turned down on headphones, monitor turned off).</w:t>
      </w:r>
    </w:p>
    <w:p w:rsidR="00AD1B0B" w:rsidRDefault="006A1D02" w:rsidP="00D92191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</w:rPr>
      </w:pPr>
      <w:bookmarkStart w:id="2" w:name="Network_and_the_Internet:_Network_Commun"/>
      <w:bookmarkEnd w:id="2"/>
      <w:r w:rsidRPr="00AD1B0B">
        <w:rPr>
          <w:b/>
          <w:color w:val="000000" w:themeColor="text1"/>
        </w:rPr>
        <w:t>Network and the Internet</w:t>
      </w:r>
    </w:p>
    <w:p w:rsidR="006A1D02" w:rsidRPr="00AD1B0B" w:rsidRDefault="006A1D02" w:rsidP="00515211">
      <w:pPr>
        <w:pStyle w:val="Heading2"/>
      </w:pPr>
      <w:r w:rsidRPr="00AD1B0B">
        <w:t>Network Communication and</w:t>
      </w:r>
      <w:r w:rsidRPr="00AD1B0B">
        <w:rPr>
          <w:spacing w:val="-28"/>
        </w:rPr>
        <w:t xml:space="preserve"> </w:t>
      </w:r>
      <w:r w:rsidRPr="00AD1B0B">
        <w:t>Organization</w:t>
      </w:r>
    </w:p>
    <w:p w:rsidR="006A1D02" w:rsidRPr="00AD1B0B" w:rsidRDefault="006A1D02" w:rsidP="00AD1B0B">
      <w:pPr>
        <w:pStyle w:val="BodyText"/>
        <w:numPr>
          <w:ilvl w:val="0"/>
          <w:numId w:val="43"/>
        </w:numPr>
        <w:spacing w:before="30"/>
        <w:rPr>
          <w:sz w:val="24"/>
          <w:szCs w:val="24"/>
        </w:rPr>
      </w:pPr>
      <w:r w:rsidRPr="00AD1B0B">
        <w:rPr>
          <w:b/>
          <w:sz w:val="24"/>
          <w:szCs w:val="24"/>
        </w:rPr>
        <w:t>K.NI.NCO.01</w:t>
      </w:r>
      <w:r w:rsidRPr="00AD1B0B">
        <w:rPr>
          <w:sz w:val="24"/>
          <w:szCs w:val="24"/>
        </w:rPr>
        <w:t xml:space="preserve"> Recognize that computing devices can be connected together.</w:t>
      </w:r>
    </w:p>
    <w:p w:rsidR="006A1D02" w:rsidRDefault="006A1D02" w:rsidP="006A1D02">
      <w:pPr>
        <w:pStyle w:val="BodyText"/>
        <w:spacing w:before="8"/>
        <w:ind w:left="0"/>
        <w:rPr>
          <w:sz w:val="14"/>
        </w:rPr>
      </w:pPr>
    </w:p>
    <w:p w:rsidR="006A1D02" w:rsidRPr="00AD1B0B" w:rsidRDefault="006A1D02" w:rsidP="00515211">
      <w:pPr>
        <w:pStyle w:val="Heading2"/>
      </w:pPr>
      <w:r w:rsidRPr="00AD1B0B">
        <w:t>Cybersecurity</w:t>
      </w:r>
    </w:p>
    <w:p w:rsidR="006A1D02" w:rsidRPr="00AD1B0B" w:rsidRDefault="006A1D02" w:rsidP="00AD1B0B">
      <w:pPr>
        <w:pStyle w:val="BodyText"/>
        <w:numPr>
          <w:ilvl w:val="0"/>
          <w:numId w:val="43"/>
        </w:numPr>
        <w:spacing w:before="33" w:line="254" w:lineRule="auto"/>
        <w:ind w:right="515"/>
        <w:rPr>
          <w:sz w:val="24"/>
          <w:szCs w:val="24"/>
        </w:rPr>
      </w:pPr>
      <w:r w:rsidRPr="00AD1B0B">
        <w:rPr>
          <w:b/>
          <w:sz w:val="24"/>
          <w:szCs w:val="24"/>
        </w:rPr>
        <w:t>K.NI.C.01</w:t>
      </w:r>
      <w:r w:rsidRPr="00AD1B0B">
        <w:rPr>
          <w:sz w:val="24"/>
          <w:szCs w:val="24"/>
        </w:rPr>
        <w:t xml:space="preserve"> Discuss what passwords are and why we do not share them with others. With guidance, use passwords to access technological devices, apps, etc.</w:t>
      </w:r>
    </w:p>
    <w:p w:rsidR="006A1D02" w:rsidRDefault="006A1D02" w:rsidP="006A1D02">
      <w:pPr>
        <w:pStyle w:val="BodyText"/>
        <w:spacing w:before="9"/>
        <w:ind w:left="0"/>
        <w:rPr>
          <w:sz w:val="13"/>
        </w:rPr>
      </w:pPr>
    </w:p>
    <w:p w:rsidR="00AD1B0B" w:rsidRPr="00AD1B0B" w:rsidRDefault="00AD1B0B" w:rsidP="00AD1B0B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bookmarkStart w:id="3" w:name="Data_Analysis:_Storage"/>
      <w:bookmarkEnd w:id="3"/>
      <w:r w:rsidRPr="00AD1B0B">
        <w:rPr>
          <w:b/>
          <w:color w:val="000000" w:themeColor="text1"/>
        </w:rPr>
        <w:t>Data Analysis</w:t>
      </w:r>
    </w:p>
    <w:p w:rsidR="006A1D02" w:rsidRPr="00AD1B0B" w:rsidRDefault="006A1D02" w:rsidP="00515211">
      <w:pPr>
        <w:pStyle w:val="Heading2"/>
      </w:pPr>
      <w:r w:rsidRPr="00AD1B0B">
        <w:t>Storage</w:t>
      </w:r>
    </w:p>
    <w:p w:rsidR="006068AF" w:rsidRPr="006068AF" w:rsidRDefault="006A1D02" w:rsidP="006068AF">
      <w:pPr>
        <w:pStyle w:val="BodyText"/>
        <w:numPr>
          <w:ilvl w:val="0"/>
          <w:numId w:val="50"/>
        </w:numPr>
        <w:spacing w:before="120"/>
        <w:ind w:left="900" w:right="259" w:hanging="450"/>
        <w:contextualSpacing/>
        <w:rPr>
          <w:b/>
          <w:color w:val="000000" w:themeColor="text1"/>
          <w:sz w:val="28"/>
          <w:szCs w:val="28"/>
        </w:rPr>
      </w:pPr>
      <w:r w:rsidRPr="006068AF">
        <w:rPr>
          <w:b/>
          <w:sz w:val="24"/>
          <w:szCs w:val="24"/>
        </w:rPr>
        <w:t>K.DA.S.01</w:t>
      </w:r>
      <w:r w:rsidRPr="006068AF">
        <w:rPr>
          <w:sz w:val="24"/>
          <w:szCs w:val="24"/>
        </w:rPr>
        <w:t xml:space="preserve"> Identify types of data from our everyday lives and computing devices (e.g., digital images, videos, apps, documents) </w:t>
      </w:r>
    </w:p>
    <w:p w:rsidR="006A1D02" w:rsidRPr="006068AF" w:rsidRDefault="006A1D02" w:rsidP="00515211">
      <w:pPr>
        <w:pStyle w:val="Heading2"/>
      </w:pPr>
      <w:r w:rsidRPr="006068AF">
        <w:t>Collection, Visualization and Transformation</w:t>
      </w:r>
    </w:p>
    <w:p w:rsidR="00AD1B0B" w:rsidRPr="00AD1B0B" w:rsidRDefault="006A1D02" w:rsidP="006068AF">
      <w:pPr>
        <w:pStyle w:val="BodyText"/>
        <w:numPr>
          <w:ilvl w:val="0"/>
          <w:numId w:val="45"/>
        </w:numPr>
        <w:spacing w:before="33"/>
        <w:ind w:right="3989"/>
        <w:contextualSpacing/>
        <w:rPr>
          <w:color w:val="000000" w:themeColor="text1"/>
        </w:rPr>
      </w:pPr>
      <w:r w:rsidRPr="00DB45A3">
        <w:rPr>
          <w:b/>
          <w:color w:val="000000" w:themeColor="text1"/>
          <w:sz w:val="24"/>
          <w:szCs w:val="24"/>
        </w:rPr>
        <w:t>K.DA.CVT.01</w:t>
      </w:r>
      <w:r w:rsidRPr="00DB45A3">
        <w:rPr>
          <w:color w:val="000000" w:themeColor="text1"/>
          <w:sz w:val="24"/>
          <w:szCs w:val="24"/>
        </w:rPr>
        <w:t xml:space="preserve"> </w:t>
      </w:r>
      <w:r w:rsidRPr="00AD1B0B">
        <w:rPr>
          <w:color w:val="000000" w:themeColor="text1"/>
          <w:sz w:val="24"/>
          <w:szCs w:val="24"/>
        </w:rPr>
        <w:t>With guidance, collect data and present it visually.</w:t>
      </w:r>
      <w:r w:rsidRPr="00AD1B0B">
        <w:rPr>
          <w:color w:val="000000" w:themeColor="text1"/>
        </w:rPr>
        <w:t xml:space="preserve"> </w:t>
      </w:r>
    </w:p>
    <w:p w:rsidR="006A1D02" w:rsidRPr="00AD1B0B" w:rsidRDefault="006A1D02" w:rsidP="00515211">
      <w:pPr>
        <w:pStyle w:val="Heading2"/>
      </w:pPr>
      <w:r w:rsidRPr="00AD1B0B">
        <w:t>Inference and Models</w:t>
      </w:r>
    </w:p>
    <w:p w:rsidR="006A1D02" w:rsidRPr="00AD1B0B" w:rsidRDefault="006A1D02" w:rsidP="00AD1B0B">
      <w:pPr>
        <w:pStyle w:val="BodyText"/>
        <w:numPr>
          <w:ilvl w:val="0"/>
          <w:numId w:val="43"/>
        </w:numPr>
        <w:spacing w:before="33" w:line="254" w:lineRule="auto"/>
        <w:ind w:right="201"/>
        <w:rPr>
          <w:sz w:val="24"/>
          <w:szCs w:val="24"/>
        </w:rPr>
      </w:pPr>
      <w:r w:rsidRPr="00AD1B0B">
        <w:rPr>
          <w:b/>
          <w:sz w:val="24"/>
          <w:szCs w:val="24"/>
        </w:rPr>
        <w:t>K.DA.IM.01</w:t>
      </w:r>
      <w:r w:rsidRPr="00AD1B0B">
        <w:rPr>
          <w:sz w:val="24"/>
          <w:szCs w:val="24"/>
        </w:rPr>
        <w:t xml:space="preserve"> With guidance, draw conclusions and make predictions based on picture graphs or patterns (e.g., make predictions based on weather data presented in a picture graph; complete a pattern).</w:t>
      </w:r>
    </w:p>
    <w:p w:rsidR="006068AF" w:rsidRDefault="006068AF">
      <w:pPr>
        <w:widowControl/>
        <w:autoSpaceDE/>
        <w:autoSpaceDN/>
        <w:spacing w:after="160" w:line="259" w:lineRule="auto"/>
        <w:rPr>
          <w:rFonts w:ascii="Calibri Light" w:eastAsia="Calibri Light" w:hAnsi="Calibri Light" w:cs="Calibri Light"/>
          <w:b/>
          <w:color w:val="000000" w:themeColor="text1"/>
          <w:sz w:val="32"/>
          <w:szCs w:val="32"/>
          <w:shd w:val="clear" w:color="auto" w:fill="BDD6EE" w:themeFill="accent1" w:themeFillTint="66"/>
        </w:rPr>
      </w:pPr>
      <w:bookmarkStart w:id="4" w:name="Algorithms_and_Programming:_Algorithms"/>
      <w:bookmarkEnd w:id="4"/>
      <w:r>
        <w:rPr>
          <w:b/>
          <w:color w:val="000000" w:themeColor="text1"/>
          <w:shd w:val="clear" w:color="auto" w:fill="BDD6EE" w:themeFill="accent1" w:themeFillTint="66"/>
        </w:rPr>
        <w:br w:type="page"/>
      </w:r>
    </w:p>
    <w:p w:rsidR="00AD1B0B" w:rsidRDefault="006A1D02" w:rsidP="006068AF">
      <w:pPr>
        <w:pStyle w:val="Heading1"/>
        <w:shd w:val="clear" w:color="auto" w:fill="BDD6EE" w:themeFill="accent1" w:themeFillTint="66"/>
        <w:spacing w:before="120"/>
        <w:ind w:left="115"/>
        <w:rPr>
          <w:color w:val="2D74B5"/>
        </w:rPr>
      </w:pPr>
      <w:r w:rsidRPr="00AD1B0B">
        <w:rPr>
          <w:b/>
          <w:color w:val="000000" w:themeColor="text1"/>
          <w:shd w:val="clear" w:color="auto" w:fill="BDD6EE" w:themeFill="accent1" w:themeFillTint="66"/>
        </w:rPr>
        <w:t>Algorithms and Programming</w:t>
      </w:r>
    </w:p>
    <w:p w:rsidR="006A1D02" w:rsidRPr="00AD1B0B" w:rsidRDefault="006A1D02" w:rsidP="00515211">
      <w:pPr>
        <w:pStyle w:val="Heading2"/>
      </w:pPr>
      <w:r w:rsidRPr="00AD1B0B">
        <w:t>Algorithms</w:t>
      </w:r>
    </w:p>
    <w:p w:rsidR="006A1D02" w:rsidRPr="00F24B01" w:rsidRDefault="006A1D02" w:rsidP="00F24B01">
      <w:pPr>
        <w:pStyle w:val="BodyText"/>
        <w:numPr>
          <w:ilvl w:val="0"/>
          <w:numId w:val="43"/>
        </w:numPr>
        <w:spacing w:before="33" w:line="256" w:lineRule="auto"/>
        <w:rPr>
          <w:sz w:val="24"/>
          <w:szCs w:val="24"/>
        </w:rPr>
      </w:pPr>
      <w:r w:rsidRPr="00AD1B0B">
        <w:rPr>
          <w:b/>
          <w:sz w:val="24"/>
          <w:szCs w:val="24"/>
        </w:rPr>
        <w:t>K.AP.A.01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With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guidance,</w:t>
      </w:r>
      <w:r w:rsidRPr="00AD1B0B">
        <w:rPr>
          <w:spacing w:val="-2"/>
          <w:sz w:val="24"/>
          <w:szCs w:val="24"/>
        </w:rPr>
        <w:t xml:space="preserve"> </w:t>
      </w:r>
      <w:r w:rsidRPr="00AD1B0B">
        <w:rPr>
          <w:sz w:val="24"/>
          <w:szCs w:val="24"/>
        </w:rPr>
        <w:t>model</w:t>
      </w:r>
      <w:r w:rsidRPr="00AD1B0B">
        <w:rPr>
          <w:spacing w:val="-4"/>
          <w:sz w:val="24"/>
          <w:szCs w:val="24"/>
        </w:rPr>
        <w:t xml:space="preserve"> </w:t>
      </w:r>
      <w:r w:rsidRPr="00AD1B0B">
        <w:rPr>
          <w:sz w:val="24"/>
          <w:szCs w:val="24"/>
        </w:rPr>
        <w:t>daily</w:t>
      </w:r>
      <w:r w:rsidRPr="00AD1B0B">
        <w:rPr>
          <w:spacing w:val="-2"/>
          <w:sz w:val="24"/>
          <w:szCs w:val="24"/>
        </w:rPr>
        <w:t xml:space="preserve"> </w:t>
      </w:r>
      <w:r w:rsidRPr="00AD1B0B">
        <w:rPr>
          <w:sz w:val="24"/>
          <w:szCs w:val="24"/>
        </w:rPr>
        <w:t>processes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and</w:t>
      </w:r>
      <w:r w:rsidRPr="00AD1B0B">
        <w:rPr>
          <w:spacing w:val="-4"/>
          <w:sz w:val="24"/>
          <w:szCs w:val="24"/>
        </w:rPr>
        <w:t xml:space="preserve"> </w:t>
      </w:r>
      <w:r w:rsidRPr="00AD1B0B">
        <w:rPr>
          <w:sz w:val="24"/>
          <w:szCs w:val="24"/>
        </w:rPr>
        <w:t>follow</w:t>
      </w:r>
      <w:r w:rsidRPr="00AD1B0B">
        <w:rPr>
          <w:spacing w:val="-1"/>
          <w:sz w:val="24"/>
          <w:szCs w:val="24"/>
        </w:rPr>
        <w:t xml:space="preserve"> </w:t>
      </w:r>
      <w:r w:rsidRPr="00AD1B0B">
        <w:rPr>
          <w:sz w:val="24"/>
          <w:szCs w:val="24"/>
        </w:rPr>
        <w:t>algorithms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(sets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of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step‐by‐step</w:t>
      </w:r>
      <w:r w:rsidRPr="00AD1B0B">
        <w:rPr>
          <w:spacing w:val="-1"/>
          <w:sz w:val="24"/>
          <w:szCs w:val="24"/>
        </w:rPr>
        <w:t xml:space="preserve"> </w:t>
      </w:r>
      <w:r w:rsidRPr="00AD1B0B">
        <w:rPr>
          <w:sz w:val="24"/>
          <w:szCs w:val="24"/>
        </w:rPr>
        <w:t>instructions)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to</w:t>
      </w:r>
      <w:r w:rsidRPr="00AD1B0B">
        <w:rPr>
          <w:spacing w:val="-1"/>
          <w:sz w:val="24"/>
          <w:szCs w:val="24"/>
        </w:rPr>
        <w:t xml:space="preserve"> </w:t>
      </w:r>
      <w:r w:rsidRPr="00AD1B0B">
        <w:rPr>
          <w:sz w:val="24"/>
          <w:szCs w:val="24"/>
        </w:rPr>
        <w:t>complete</w:t>
      </w:r>
      <w:r w:rsidRPr="00AD1B0B">
        <w:rPr>
          <w:spacing w:val="-3"/>
          <w:sz w:val="24"/>
          <w:szCs w:val="24"/>
        </w:rPr>
        <w:t xml:space="preserve"> </w:t>
      </w:r>
      <w:r w:rsidRPr="00AD1B0B">
        <w:rPr>
          <w:sz w:val="24"/>
          <w:szCs w:val="24"/>
        </w:rPr>
        <w:t>tasks verbally, kinesthetically, with robot devices, or a programing</w:t>
      </w:r>
      <w:r w:rsidRPr="00AD1B0B">
        <w:rPr>
          <w:spacing w:val="-4"/>
          <w:sz w:val="24"/>
          <w:szCs w:val="24"/>
        </w:rPr>
        <w:t xml:space="preserve"> </w:t>
      </w:r>
      <w:r w:rsidRPr="00AD1B0B">
        <w:rPr>
          <w:sz w:val="24"/>
          <w:szCs w:val="24"/>
        </w:rPr>
        <w:t>language.</w:t>
      </w:r>
    </w:p>
    <w:p w:rsidR="006A1D02" w:rsidRPr="00F24B01" w:rsidRDefault="006A1D02" w:rsidP="00515211">
      <w:pPr>
        <w:pStyle w:val="Heading2"/>
      </w:pPr>
      <w:r w:rsidRPr="00F24B01">
        <w:t>Variables</w:t>
      </w:r>
    </w:p>
    <w:p w:rsidR="006A1D02" w:rsidRPr="00F24B01" w:rsidRDefault="006A1D02" w:rsidP="00F24B01">
      <w:pPr>
        <w:pStyle w:val="BodyText"/>
        <w:numPr>
          <w:ilvl w:val="0"/>
          <w:numId w:val="43"/>
        </w:numPr>
        <w:spacing w:before="34" w:line="256" w:lineRule="auto"/>
        <w:ind w:right="605"/>
        <w:rPr>
          <w:sz w:val="24"/>
          <w:szCs w:val="24"/>
        </w:rPr>
      </w:pPr>
      <w:r w:rsidRPr="00F24B01">
        <w:rPr>
          <w:b/>
          <w:sz w:val="24"/>
          <w:szCs w:val="24"/>
        </w:rPr>
        <w:t>K.AP.V.01</w:t>
      </w:r>
      <w:r w:rsidRPr="00F24B01">
        <w:rPr>
          <w:sz w:val="24"/>
          <w:szCs w:val="24"/>
        </w:rPr>
        <w:t xml:space="preserve"> With guidance, model and represent grade level appropriate data (e.g., print, numbers, kinesthetic movement, symbols, and robot manipulatives).</w:t>
      </w:r>
    </w:p>
    <w:p w:rsidR="006A1D02" w:rsidRPr="00F24B01" w:rsidRDefault="006A1D02" w:rsidP="00515211">
      <w:pPr>
        <w:pStyle w:val="Heading2"/>
      </w:pPr>
      <w:r w:rsidRPr="00F24B01">
        <w:t>Control</w:t>
      </w:r>
    </w:p>
    <w:p w:rsidR="006A1D02" w:rsidRPr="00F24B01" w:rsidRDefault="006A1D02" w:rsidP="00F24B01">
      <w:pPr>
        <w:pStyle w:val="BodyText"/>
        <w:numPr>
          <w:ilvl w:val="0"/>
          <w:numId w:val="43"/>
        </w:numPr>
        <w:spacing w:before="33" w:line="256" w:lineRule="auto"/>
        <w:ind w:right="342"/>
        <w:rPr>
          <w:sz w:val="24"/>
          <w:szCs w:val="24"/>
        </w:rPr>
      </w:pPr>
      <w:r w:rsidRPr="00F24B01">
        <w:rPr>
          <w:b/>
          <w:sz w:val="24"/>
          <w:szCs w:val="24"/>
        </w:rPr>
        <w:t>K.AP.C.01</w:t>
      </w:r>
      <w:r w:rsidRPr="00F24B01">
        <w:rPr>
          <w:sz w:val="24"/>
          <w:szCs w:val="24"/>
        </w:rPr>
        <w:t xml:space="preserve"> With guidance, create programs to accomplish tasks as a means of creative expression using a programming language, robot device or unplugged activity, either independently or collaboratively, including sequencing, emphasizing the beginning, middle, and end.</w:t>
      </w:r>
    </w:p>
    <w:p w:rsidR="006A1D02" w:rsidRPr="00F24B01" w:rsidRDefault="006A1D02" w:rsidP="00515211">
      <w:pPr>
        <w:pStyle w:val="Heading2"/>
      </w:pPr>
      <w:r w:rsidRPr="00F24B01">
        <w:t>Modularity</w:t>
      </w:r>
    </w:p>
    <w:p w:rsidR="006A1D02" w:rsidRPr="00F24B01" w:rsidRDefault="006A1D02" w:rsidP="00F24B01">
      <w:pPr>
        <w:pStyle w:val="BodyText"/>
        <w:numPr>
          <w:ilvl w:val="0"/>
          <w:numId w:val="43"/>
        </w:numPr>
        <w:spacing w:before="33"/>
        <w:ind w:left="835" w:right="979"/>
        <w:rPr>
          <w:sz w:val="24"/>
          <w:szCs w:val="24"/>
        </w:rPr>
      </w:pPr>
      <w:r w:rsidRPr="00F24B01">
        <w:rPr>
          <w:b/>
          <w:sz w:val="24"/>
          <w:szCs w:val="24"/>
        </w:rPr>
        <w:t>K.AP.M.01</w:t>
      </w:r>
      <w:r w:rsidRPr="00F24B01">
        <w:rPr>
          <w:sz w:val="24"/>
          <w:szCs w:val="24"/>
        </w:rPr>
        <w:t xml:space="preserve"> With guidance, decompose (break down) the steps needed to solve a problem into a precise sequence of instructions.</w:t>
      </w:r>
    </w:p>
    <w:p w:rsidR="006A1D02" w:rsidRPr="00F24B01" w:rsidRDefault="006A1D02" w:rsidP="00515211">
      <w:pPr>
        <w:pStyle w:val="Heading2"/>
      </w:pPr>
      <w:r w:rsidRPr="00F24B01">
        <w:t>Program Development</w:t>
      </w:r>
    </w:p>
    <w:p w:rsidR="006A1D02" w:rsidRPr="00F24B01" w:rsidRDefault="006A1D02" w:rsidP="00F24B01">
      <w:pPr>
        <w:pStyle w:val="BodyText"/>
        <w:numPr>
          <w:ilvl w:val="0"/>
          <w:numId w:val="43"/>
        </w:numPr>
        <w:spacing w:before="120"/>
        <w:ind w:left="835" w:right="288"/>
        <w:contextualSpacing/>
        <w:rPr>
          <w:sz w:val="24"/>
          <w:szCs w:val="24"/>
        </w:rPr>
      </w:pPr>
      <w:r w:rsidRPr="00F24B01">
        <w:rPr>
          <w:b/>
          <w:sz w:val="24"/>
          <w:szCs w:val="24"/>
        </w:rPr>
        <w:t>K.AP.PD.01</w:t>
      </w:r>
      <w:r w:rsidRPr="00F24B01">
        <w:rPr>
          <w:sz w:val="24"/>
          <w:szCs w:val="24"/>
        </w:rPr>
        <w:t xml:space="preserve"> With guidance, create a grade level appropriate document to illustrate thoughts, ideas, and stories in a sequential (step‐by‐step) manner (e.g., story map, storyboard, and sequential graphic organizer).</w:t>
      </w:r>
    </w:p>
    <w:p w:rsidR="006A1D02" w:rsidRPr="00F24B01" w:rsidRDefault="006A1D02" w:rsidP="00F24B01">
      <w:pPr>
        <w:pStyle w:val="BodyText"/>
        <w:numPr>
          <w:ilvl w:val="0"/>
          <w:numId w:val="43"/>
        </w:numPr>
        <w:spacing w:before="120" w:line="254" w:lineRule="auto"/>
        <w:ind w:left="835" w:right="835"/>
        <w:rPr>
          <w:sz w:val="24"/>
          <w:szCs w:val="24"/>
        </w:rPr>
      </w:pPr>
      <w:r w:rsidRPr="00F24B01">
        <w:rPr>
          <w:b/>
          <w:sz w:val="24"/>
          <w:szCs w:val="24"/>
        </w:rPr>
        <w:t>K.AP.PD.02</w:t>
      </w:r>
      <w:r w:rsidRPr="00F24B01">
        <w:rPr>
          <w:sz w:val="24"/>
          <w:szCs w:val="24"/>
        </w:rPr>
        <w:t xml:space="preserve"> Independently or with guidance give credit to ideas, creations and solutions of others while writing and/or developing programs.</w:t>
      </w:r>
    </w:p>
    <w:p w:rsidR="006A1D02" w:rsidRPr="00F24B01" w:rsidRDefault="006A1D02" w:rsidP="00F24B01">
      <w:pPr>
        <w:pStyle w:val="BodyText"/>
        <w:numPr>
          <w:ilvl w:val="0"/>
          <w:numId w:val="43"/>
        </w:numPr>
        <w:spacing w:before="120" w:line="257" w:lineRule="auto"/>
        <w:ind w:left="835" w:right="792"/>
        <w:rPr>
          <w:sz w:val="24"/>
          <w:szCs w:val="24"/>
        </w:rPr>
      </w:pPr>
      <w:r w:rsidRPr="00F24B01">
        <w:rPr>
          <w:b/>
          <w:sz w:val="24"/>
          <w:szCs w:val="24"/>
        </w:rPr>
        <w:t>K.AP.PD.03</w:t>
      </w:r>
      <w:r w:rsidRPr="00F24B01">
        <w:rPr>
          <w:sz w:val="24"/>
          <w:szCs w:val="24"/>
        </w:rPr>
        <w:t xml:space="preserve"> Independently and collaboratively, identify and correct errors in an algorithm that includes sequencing and repeated procedures using a programming language or unplugged activities.</w:t>
      </w:r>
    </w:p>
    <w:p w:rsidR="006A1D02" w:rsidRPr="00F24B01" w:rsidRDefault="006A1D02" w:rsidP="00DB2472">
      <w:pPr>
        <w:pStyle w:val="BodyText"/>
        <w:numPr>
          <w:ilvl w:val="0"/>
          <w:numId w:val="43"/>
        </w:numPr>
        <w:spacing w:before="120" w:after="60"/>
        <w:ind w:left="835"/>
        <w:rPr>
          <w:sz w:val="24"/>
          <w:szCs w:val="24"/>
        </w:rPr>
      </w:pPr>
      <w:r w:rsidRPr="00F24B01">
        <w:rPr>
          <w:b/>
          <w:sz w:val="24"/>
          <w:szCs w:val="24"/>
        </w:rPr>
        <w:t>K.AP.PD.04</w:t>
      </w:r>
      <w:r w:rsidRPr="00F24B01">
        <w:rPr>
          <w:sz w:val="24"/>
          <w:szCs w:val="24"/>
        </w:rPr>
        <w:t xml:space="preserve"> Use correct terminology (first, second...) in the development of an algorithm to solve a simple problem</w:t>
      </w:r>
    </w:p>
    <w:p w:rsidR="00DB45A3" w:rsidRDefault="006A1D02" w:rsidP="00DB45A3">
      <w:pPr>
        <w:pStyle w:val="Heading1"/>
        <w:shd w:val="clear" w:color="auto" w:fill="BDD6EE" w:themeFill="accent1" w:themeFillTint="66"/>
        <w:rPr>
          <w:color w:val="2D74B5"/>
        </w:rPr>
      </w:pPr>
      <w:bookmarkStart w:id="5" w:name="Community,_Global_and_Ethical_Impacts:_C"/>
      <w:bookmarkEnd w:id="5"/>
      <w:r w:rsidRPr="00DB45A3">
        <w:rPr>
          <w:b/>
          <w:color w:val="000000" w:themeColor="text1"/>
        </w:rPr>
        <w:t>Community, Global and Ethical Impacts</w:t>
      </w:r>
    </w:p>
    <w:p w:rsidR="006A1D02" w:rsidRPr="00DB45A3" w:rsidRDefault="006A1D02" w:rsidP="00515211">
      <w:pPr>
        <w:pStyle w:val="Heading2"/>
      </w:pPr>
      <w:r w:rsidRPr="00DB45A3">
        <w:t>Culture</w:t>
      </w:r>
    </w:p>
    <w:p w:rsidR="006A1D02" w:rsidRPr="00DB45A3" w:rsidRDefault="006A1D02" w:rsidP="006068AF">
      <w:pPr>
        <w:pStyle w:val="BodyText"/>
        <w:numPr>
          <w:ilvl w:val="0"/>
          <w:numId w:val="47"/>
        </w:numPr>
        <w:spacing w:before="31"/>
        <w:rPr>
          <w:sz w:val="24"/>
          <w:szCs w:val="24"/>
        </w:rPr>
      </w:pPr>
      <w:r w:rsidRPr="00DB45A3">
        <w:rPr>
          <w:b/>
          <w:sz w:val="24"/>
          <w:szCs w:val="24"/>
        </w:rPr>
        <w:t>K.CGEI.C.01</w:t>
      </w:r>
      <w:r w:rsidRPr="00DB45A3">
        <w:rPr>
          <w:sz w:val="24"/>
          <w:szCs w:val="24"/>
        </w:rPr>
        <w:t xml:space="preserve"> List different ways in which computing devices are used in your daily life.</w:t>
      </w:r>
    </w:p>
    <w:p w:rsidR="006A1D02" w:rsidRPr="00DB45A3" w:rsidRDefault="006A1D02" w:rsidP="00515211">
      <w:pPr>
        <w:pStyle w:val="Heading2"/>
      </w:pPr>
      <w:r w:rsidRPr="00DB45A3">
        <w:t>Social Interactions</w:t>
      </w:r>
    </w:p>
    <w:p w:rsidR="006A1D02" w:rsidRPr="00DB45A3" w:rsidRDefault="006A1D02" w:rsidP="006068AF">
      <w:pPr>
        <w:pStyle w:val="BodyText"/>
        <w:numPr>
          <w:ilvl w:val="0"/>
          <w:numId w:val="48"/>
        </w:numPr>
        <w:spacing w:before="30"/>
        <w:rPr>
          <w:sz w:val="24"/>
          <w:szCs w:val="24"/>
        </w:rPr>
      </w:pPr>
      <w:r w:rsidRPr="00DB45A3">
        <w:rPr>
          <w:b/>
          <w:sz w:val="24"/>
          <w:szCs w:val="24"/>
        </w:rPr>
        <w:t>K.CGEI.SI.01</w:t>
      </w:r>
      <w:r w:rsidRPr="00DB45A3">
        <w:rPr>
          <w:sz w:val="24"/>
          <w:szCs w:val="24"/>
        </w:rPr>
        <w:t xml:space="preserve"> With guidance, identify appropriate manners while participating in a digital community.</w:t>
      </w:r>
    </w:p>
    <w:p w:rsidR="006A1D02" w:rsidRPr="00DB45A3" w:rsidRDefault="006A1D02" w:rsidP="00515211">
      <w:pPr>
        <w:pStyle w:val="Heading2"/>
      </w:pPr>
      <w:r w:rsidRPr="00DB45A3">
        <w:t>Safety, Law and Ethics</w:t>
      </w:r>
    </w:p>
    <w:p w:rsidR="00DB45A3" w:rsidRDefault="006A1D02" w:rsidP="006068AF">
      <w:pPr>
        <w:pStyle w:val="BodyText"/>
        <w:numPr>
          <w:ilvl w:val="0"/>
          <w:numId w:val="49"/>
        </w:numPr>
        <w:spacing w:before="120"/>
        <w:ind w:right="1843"/>
        <w:contextualSpacing/>
      </w:pPr>
      <w:r w:rsidRPr="00DB45A3">
        <w:rPr>
          <w:b/>
          <w:sz w:val="24"/>
          <w:szCs w:val="24"/>
        </w:rPr>
        <w:t>K.CGEI.SLE.01</w:t>
      </w:r>
      <w:r w:rsidRPr="00DB45A3">
        <w:rPr>
          <w:sz w:val="24"/>
          <w:szCs w:val="24"/>
        </w:rPr>
        <w:t xml:space="preserve"> With guidance, keep log in information private, and log off of devices appropriately</w:t>
      </w:r>
      <w:r>
        <w:t xml:space="preserve"> </w:t>
      </w:r>
    </w:p>
    <w:sectPr w:rsidR="00DB45A3" w:rsidSect="00DB2472">
      <w:footerReference w:type="default" r:id="rId7"/>
      <w:headerReference w:type="first" r:id="rId8"/>
      <w:footerReference w:type="first" r:id="rId9"/>
      <w:pgSz w:w="12240" w:h="15840"/>
      <w:pgMar w:top="1170" w:right="132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75" w:rsidRDefault="00432875" w:rsidP="006068AF">
      <w:r>
        <w:separator/>
      </w:r>
    </w:p>
  </w:endnote>
  <w:endnote w:type="continuationSeparator" w:id="0">
    <w:p w:rsidR="00432875" w:rsidRDefault="00432875" w:rsidP="0060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549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B2472" w:rsidRDefault="00DB24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21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B2472" w:rsidRDefault="00DB2472">
    <w:pPr>
      <w:pStyle w:val="Footer"/>
    </w:pPr>
    <w:r>
      <w:t>Alaska Computer Science Standards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4057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B2472" w:rsidRDefault="00DB24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21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B2472" w:rsidRDefault="00DB2472">
    <w:pPr>
      <w:pStyle w:val="Footer"/>
    </w:pPr>
    <w:r>
      <w:t>Alaska Computer Science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75" w:rsidRDefault="00432875" w:rsidP="006068AF">
      <w:r>
        <w:separator/>
      </w:r>
    </w:p>
  </w:footnote>
  <w:footnote w:type="continuationSeparator" w:id="0">
    <w:p w:rsidR="00432875" w:rsidRDefault="00432875" w:rsidP="0060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AF" w:rsidRPr="006068AF" w:rsidRDefault="006068AF" w:rsidP="006068AF">
    <w:pPr>
      <w:pStyle w:val="Header"/>
    </w:pPr>
    <w:r w:rsidRPr="00D51719">
      <w:rPr>
        <w:noProof/>
        <w:lang w:bidi="ar-SA"/>
      </w:rPr>
      <w:drawing>
        <wp:inline distT="0" distB="0" distL="0" distR="0" wp14:anchorId="2FF6B338" wp14:editId="26464748">
          <wp:extent cx="723212" cy="666115"/>
          <wp:effectExtent l="0" t="0" r="1270" b="635"/>
          <wp:docPr id="3" name="Picture 3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88" cy="67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86"/>
    <w:multiLevelType w:val="hybridMultilevel"/>
    <w:tmpl w:val="BA0C0228"/>
    <w:lvl w:ilvl="0" w:tplc="639AAB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67F6A1B"/>
    <w:multiLevelType w:val="hybridMultilevel"/>
    <w:tmpl w:val="B7D8748C"/>
    <w:lvl w:ilvl="0" w:tplc="BEDCB000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n-US" w:eastAsia="en-US" w:bidi="en-US"/>
      </w:rPr>
    </w:lvl>
    <w:lvl w:ilvl="1" w:tplc="6F8CBEB8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18860C22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CF2AF90E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534CEE18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CFAA63F2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9336128A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906E57AA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68109B8C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2" w15:restartNumberingAfterBreak="0">
    <w:nsid w:val="08414813"/>
    <w:multiLevelType w:val="hybridMultilevel"/>
    <w:tmpl w:val="7CF8D374"/>
    <w:lvl w:ilvl="0" w:tplc="BB3C9D22">
      <w:start w:val="1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C7F21DF8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198A4D0E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7988C9CE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648A86E4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6A26C906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8AE61BE8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F2F2D44A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97564132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3" w15:restartNumberingAfterBreak="0">
    <w:nsid w:val="09D26B85"/>
    <w:multiLevelType w:val="hybridMultilevel"/>
    <w:tmpl w:val="1E96CE2C"/>
    <w:lvl w:ilvl="0" w:tplc="EC90E670">
      <w:start w:val="5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DAF8FD48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561E286E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6B589EFE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16BED48C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A242433A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8D684018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50E6E872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0AF4743A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4" w15:restartNumberingAfterBreak="0">
    <w:nsid w:val="0A9651F9"/>
    <w:multiLevelType w:val="hybridMultilevel"/>
    <w:tmpl w:val="1398F294"/>
    <w:lvl w:ilvl="0" w:tplc="CEFC3A6C">
      <w:start w:val="5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n-US" w:eastAsia="en-US" w:bidi="en-US"/>
      </w:rPr>
    </w:lvl>
    <w:lvl w:ilvl="1" w:tplc="98D47A92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9274DA44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DEF0539C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FE4E879A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958A5D52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98AA4F20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D388B862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1F4284B0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5" w15:restartNumberingAfterBreak="0">
    <w:nsid w:val="11F75AA2"/>
    <w:multiLevelType w:val="hybridMultilevel"/>
    <w:tmpl w:val="65FCEC3A"/>
    <w:lvl w:ilvl="0" w:tplc="EB58408C">
      <w:start w:val="1"/>
      <w:numFmt w:val="decimal"/>
      <w:lvlText w:val="%1."/>
      <w:lvlJc w:val="left"/>
      <w:pPr>
        <w:ind w:left="119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B1743648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C0A8937C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8102CD28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0A34E26C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0E9845E4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A3BE4F92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23DE71DA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270AF758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6" w15:restartNumberingAfterBreak="0">
    <w:nsid w:val="12172016"/>
    <w:multiLevelType w:val="hybridMultilevel"/>
    <w:tmpl w:val="24B0E2A0"/>
    <w:lvl w:ilvl="0" w:tplc="CE6693E8">
      <w:start w:val="2"/>
      <w:numFmt w:val="decimal"/>
      <w:lvlText w:val="%1."/>
      <w:lvlJc w:val="left"/>
      <w:pPr>
        <w:ind w:left="119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9AECEF3E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ACB2D052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8B802F92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43882538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46B05B1A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7B9EE2D6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D700A2FE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63263D1E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7" w15:restartNumberingAfterBreak="0">
    <w:nsid w:val="14A11EFE"/>
    <w:multiLevelType w:val="hybridMultilevel"/>
    <w:tmpl w:val="72720094"/>
    <w:lvl w:ilvl="0" w:tplc="92844760">
      <w:start w:val="3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n-US" w:eastAsia="en-US" w:bidi="en-US"/>
      </w:rPr>
    </w:lvl>
    <w:lvl w:ilvl="1" w:tplc="B240CB0E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7FF092A8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B07C3926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E786B8B6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C26423A4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A2D42260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304C4288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DE04DD54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8" w15:restartNumberingAfterBreak="0">
    <w:nsid w:val="17386B9B"/>
    <w:multiLevelType w:val="hybridMultilevel"/>
    <w:tmpl w:val="BC9ACED8"/>
    <w:lvl w:ilvl="0" w:tplc="ECDC45C4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06369600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23942CA8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8B4447E6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A942EC2E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6602E682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C8D07EFE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354C365A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96D294EA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9" w15:restartNumberingAfterBreak="0">
    <w:nsid w:val="174746B3"/>
    <w:multiLevelType w:val="hybridMultilevel"/>
    <w:tmpl w:val="03F671AE"/>
    <w:lvl w:ilvl="0" w:tplc="4DD092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75F498F"/>
    <w:multiLevelType w:val="hybridMultilevel"/>
    <w:tmpl w:val="55449F44"/>
    <w:lvl w:ilvl="0" w:tplc="9AEE2326">
      <w:start w:val="4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C63ED520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EC785D5E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4B207C1C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C5D64160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78BC40E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5F802546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6C5A4458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5C4EB9EE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11" w15:restartNumberingAfterBreak="0">
    <w:nsid w:val="177C1C9A"/>
    <w:multiLevelType w:val="hybridMultilevel"/>
    <w:tmpl w:val="D338943A"/>
    <w:lvl w:ilvl="0" w:tplc="0CBA79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277D2"/>
    <w:multiLevelType w:val="hybridMultilevel"/>
    <w:tmpl w:val="13D65FE4"/>
    <w:lvl w:ilvl="0" w:tplc="010698B6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0E4CF550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802ECB90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EF983826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81D656E0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6A304576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41DE4EF4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35CAF932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98F8D2E8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13" w15:restartNumberingAfterBreak="0">
    <w:nsid w:val="247B4248"/>
    <w:multiLevelType w:val="hybridMultilevel"/>
    <w:tmpl w:val="152228FA"/>
    <w:lvl w:ilvl="0" w:tplc="79A4FD14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7CAC52C0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18C0D092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1E7837E4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A1D28882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83E2EAB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1B306E20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5422251C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F0BAD01E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14" w15:restartNumberingAfterBreak="0">
    <w:nsid w:val="25107EC4"/>
    <w:multiLevelType w:val="hybridMultilevel"/>
    <w:tmpl w:val="F1D40C88"/>
    <w:lvl w:ilvl="0" w:tplc="32985176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9EE2D93C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7FE4D4C8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9EE4420A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E6C007BE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5C6856D4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85C660C0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0B4A5732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6B6C94F8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15" w15:restartNumberingAfterBreak="0">
    <w:nsid w:val="2D77651F"/>
    <w:multiLevelType w:val="hybridMultilevel"/>
    <w:tmpl w:val="5504E030"/>
    <w:lvl w:ilvl="0" w:tplc="0C0A1F6C">
      <w:start w:val="7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EDA6848A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3B5E0510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7094700C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02D04222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5C72F9A6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FC68AAF6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19644F2E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EB5CB5A6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16" w15:restartNumberingAfterBreak="0">
    <w:nsid w:val="2F422EC6"/>
    <w:multiLevelType w:val="hybridMultilevel"/>
    <w:tmpl w:val="5AA02292"/>
    <w:lvl w:ilvl="0" w:tplc="17EAB0D8">
      <w:numFmt w:val="bullet"/>
      <w:lvlText w:val=""/>
      <w:lvlJc w:val="left"/>
      <w:pPr>
        <w:ind w:left="38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7" w15:restartNumberingAfterBreak="0">
    <w:nsid w:val="30A912D0"/>
    <w:multiLevelType w:val="hybridMultilevel"/>
    <w:tmpl w:val="CB2834F2"/>
    <w:lvl w:ilvl="0" w:tplc="95C4E926">
      <w:start w:val="7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013E0B24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B0A6764E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020AA3D2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5F9AEBF2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53346F28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D02A55A0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3C5030C2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05E8054E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18" w15:restartNumberingAfterBreak="0">
    <w:nsid w:val="34A00FC8"/>
    <w:multiLevelType w:val="hybridMultilevel"/>
    <w:tmpl w:val="177A2A18"/>
    <w:lvl w:ilvl="0" w:tplc="8D184A82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9" w15:restartNumberingAfterBreak="0">
    <w:nsid w:val="34DD35AD"/>
    <w:multiLevelType w:val="hybridMultilevel"/>
    <w:tmpl w:val="FB72D55E"/>
    <w:lvl w:ilvl="0" w:tplc="2E780CA2">
      <w:start w:val="6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F1725978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D0D89ACA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E2FEED02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0F2EC770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BC8CD09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B762CBC2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6658A740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D9427088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20" w15:restartNumberingAfterBreak="0">
    <w:nsid w:val="398B3F65"/>
    <w:multiLevelType w:val="hybridMultilevel"/>
    <w:tmpl w:val="7642643C"/>
    <w:lvl w:ilvl="0" w:tplc="AAE83AAA">
      <w:start w:val="7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F87A14B0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EA7669F2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F5428D24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10608408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937EE988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A5C612D8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2786C116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EFE24176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21" w15:restartNumberingAfterBreak="0">
    <w:nsid w:val="3C827EAF"/>
    <w:multiLevelType w:val="hybridMultilevel"/>
    <w:tmpl w:val="8E922354"/>
    <w:lvl w:ilvl="0" w:tplc="8F1E1AD6">
      <w:start w:val="3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05C0E008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5202837C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8BEC7B28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1CB823FC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F07671C2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79B0E398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ECC87A4C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1304F164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22" w15:restartNumberingAfterBreak="0">
    <w:nsid w:val="3E7554FD"/>
    <w:multiLevelType w:val="hybridMultilevel"/>
    <w:tmpl w:val="5E48471A"/>
    <w:lvl w:ilvl="0" w:tplc="32F078AA">
      <w:start w:val="6"/>
      <w:numFmt w:val="decimal"/>
      <w:lvlText w:val="%1."/>
      <w:lvlJc w:val="left"/>
      <w:pPr>
        <w:ind w:left="258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87845DBC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689E0F08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1396E8B2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7BE8EAFA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315AA402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71761EE6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DCF2DA3C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F0DA6438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23" w15:restartNumberingAfterBreak="0">
    <w:nsid w:val="3ED41613"/>
    <w:multiLevelType w:val="hybridMultilevel"/>
    <w:tmpl w:val="26EC919E"/>
    <w:lvl w:ilvl="0" w:tplc="BC9E8A40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n-US" w:eastAsia="en-US" w:bidi="en-US"/>
      </w:rPr>
    </w:lvl>
    <w:lvl w:ilvl="1" w:tplc="4F4ED63E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C0B0CA4A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2244D0DA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C4E89128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3AEE0D0C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095EDCE6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F2B256A2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053E8F32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24" w15:restartNumberingAfterBreak="0">
    <w:nsid w:val="446A5702"/>
    <w:multiLevelType w:val="hybridMultilevel"/>
    <w:tmpl w:val="5C6ACAF0"/>
    <w:lvl w:ilvl="0" w:tplc="D576CC2C">
      <w:start w:val="4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3344230C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077A48B0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164A8F74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C33419A8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CB1224CC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0CA0C236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205CBB9C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EC6C9286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25" w15:restartNumberingAfterBreak="0">
    <w:nsid w:val="4AEA26AD"/>
    <w:multiLevelType w:val="hybridMultilevel"/>
    <w:tmpl w:val="F6C6C2BA"/>
    <w:lvl w:ilvl="0" w:tplc="43A6B1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6" w15:restartNumberingAfterBreak="0">
    <w:nsid w:val="4CF47C03"/>
    <w:multiLevelType w:val="hybridMultilevel"/>
    <w:tmpl w:val="A0D229AC"/>
    <w:lvl w:ilvl="0" w:tplc="2916B1E6">
      <w:start w:val="1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33E0A844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D0DC3462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F858EFF4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F866EF60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DCB0FFBA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46B058DE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9DDC99AA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B624FE0A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27" w15:restartNumberingAfterBreak="0">
    <w:nsid w:val="50C2799E"/>
    <w:multiLevelType w:val="hybridMultilevel"/>
    <w:tmpl w:val="C67E5686"/>
    <w:lvl w:ilvl="0" w:tplc="EDE6445A">
      <w:start w:val="7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950A4C6E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8B5A6A8A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98569ABE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D3469E52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3FF2A9C6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ADAE70EC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7CC28D88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2ED89FB4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28" w15:restartNumberingAfterBreak="0">
    <w:nsid w:val="53D0174C"/>
    <w:multiLevelType w:val="hybridMultilevel"/>
    <w:tmpl w:val="0060B84E"/>
    <w:lvl w:ilvl="0" w:tplc="17E88DB0">
      <w:start w:val="8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0CBA797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2" w:tplc="1E5C022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3" w:tplc="FD4CD9C8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en-US"/>
      </w:rPr>
    </w:lvl>
    <w:lvl w:ilvl="4" w:tplc="8702CFF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F836B6AA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 w:tplc="4B20A136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en-US"/>
      </w:rPr>
    </w:lvl>
    <w:lvl w:ilvl="7" w:tplc="0AA83F3C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en-US"/>
      </w:rPr>
    </w:lvl>
    <w:lvl w:ilvl="8" w:tplc="3E08328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6C227FA"/>
    <w:multiLevelType w:val="hybridMultilevel"/>
    <w:tmpl w:val="CC00A73E"/>
    <w:lvl w:ilvl="0" w:tplc="73F4D7AC">
      <w:start w:val="3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98DA7822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2C5C1CC0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50D6A712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D7767478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A28A2536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DDE40566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7CF2D4CE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75B40334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30" w15:restartNumberingAfterBreak="0">
    <w:nsid w:val="598F0ED4"/>
    <w:multiLevelType w:val="hybridMultilevel"/>
    <w:tmpl w:val="136A1F46"/>
    <w:lvl w:ilvl="0" w:tplc="1114A9D4">
      <w:start w:val="6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D8CCA74E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E55C994C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5DD405BC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3F981FE8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492EC14A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C87A8DC6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54884BA2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D53E3AD4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31" w15:restartNumberingAfterBreak="0">
    <w:nsid w:val="5A16453A"/>
    <w:multiLevelType w:val="hybridMultilevel"/>
    <w:tmpl w:val="256860DE"/>
    <w:lvl w:ilvl="0" w:tplc="A3AC7008">
      <w:start w:val="2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n-US" w:eastAsia="en-US" w:bidi="en-US"/>
      </w:rPr>
    </w:lvl>
    <w:lvl w:ilvl="1" w:tplc="7420754E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9A66A902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5FCED342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4AA634AE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59D6EDF4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503214CC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41E2F214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7AB4B2D2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32" w15:restartNumberingAfterBreak="0">
    <w:nsid w:val="5B7011FE"/>
    <w:multiLevelType w:val="hybridMultilevel"/>
    <w:tmpl w:val="020490C2"/>
    <w:lvl w:ilvl="0" w:tplc="D898EC9C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C92E7454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3F6463F0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85069FE4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9CC6F92C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C0484642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A6A69688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7882A188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6FE0463A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33" w15:restartNumberingAfterBreak="0">
    <w:nsid w:val="5C29580D"/>
    <w:multiLevelType w:val="hybridMultilevel"/>
    <w:tmpl w:val="7D50C976"/>
    <w:lvl w:ilvl="0" w:tplc="389AF086">
      <w:start w:val="7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07242C80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B60A3C1E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A010ED0E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CDD4D90E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85847A5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C3BC7C14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7A3CE2FC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A3660DFC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34" w15:restartNumberingAfterBreak="0">
    <w:nsid w:val="5CCA727C"/>
    <w:multiLevelType w:val="hybridMultilevel"/>
    <w:tmpl w:val="C16A8B64"/>
    <w:lvl w:ilvl="0" w:tplc="17EAB0D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E3265A2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8FF2E44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423A2AE0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17544EDA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572CB1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BF2A41DE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374CDEC0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152A6FEE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616A6721"/>
    <w:multiLevelType w:val="hybridMultilevel"/>
    <w:tmpl w:val="64A44E54"/>
    <w:lvl w:ilvl="0" w:tplc="4132B0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28C72B1"/>
    <w:multiLevelType w:val="hybridMultilevel"/>
    <w:tmpl w:val="99164BF0"/>
    <w:lvl w:ilvl="0" w:tplc="BBF42416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E534C1DA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76F89802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10A85AA2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770A3C36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5F3CE3A4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9CBC52D0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7256E1DA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1200CB32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37" w15:restartNumberingAfterBreak="0">
    <w:nsid w:val="65083B14"/>
    <w:multiLevelType w:val="hybridMultilevel"/>
    <w:tmpl w:val="59740828"/>
    <w:lvl w:ilvl="0" w:tplc="25101FA8">
      <w:start w:val="2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E6BE932A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574A3CD4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043EF8BC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F3D4D28A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92A07BD8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848A1CA4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04CA1C34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68FA9E70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38" w15:restartNumberingAfterBreak="0">
    <w:nsid w:val="65BF0CD1"/>
    <w:multiLevelType w:val="hybridMultilevel"/>
    <w:tmpl w:val="68BEB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9" w15:restartNumberingAfterBreak="0">
    <w:nsid w:val="6A2855E9"/>
    <w:multiLevelType w:val="hybridMultilevel"/>
    <w:tmpl w:val="3CB67BBC"/>
    <w:lvl w:ilvl="0" w:tplc="5DDC2194">
      <w:start w:val="4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7AE65852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92E26F80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02083E56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D4520B40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FD5443D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E0E429D4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34C0FE2E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E5022314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40" w15:restartNumberingAfterBreak="0">
    <w:nsid w:val="6B2A08CD"/>
    <w:multiLevelType w:val="hybridMultilevel"/>
    <w:tmpl w:val="B59A549A"/>
    <w:lvl w:ilvl="0" w:tplc="8D184A8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6DCF6151"/>
    <w:multiLevelType w:val="hybridMultilevel"/>
    <w:tmpl w:val="4F5026B8"/>
    <w:lvl w:ilvl="0" w:tplc="B5E8FFCE">
      <w:start w:val="4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4DDA0836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4588E860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5E86AC60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6D6EA97A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2814F060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2C36651C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68447B3A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07B636FA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42" w15:restartNumberingAfterBreak="0">
    <w:nsid w:val="6EDF2A33"/>
    <w:multiLevelType w:val="hybridMultilevel"/>
    <w:tmpl w:val="2D8CD136"/>
    <w:lvl w:ilvl="0" w:tplc="9B548DB6">
      <w:start w:val="7"/>
      <w:numFmt w:val="decimal"/>
      <w:lvlText w:val="%1."/>
      <w:lvlJc w:val="left"/>
      <w:pPr>
        <w:ind w:left="258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E62CA50A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EAA09B16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12A8365A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707CA144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266C4ECE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B27E3724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D6249B18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89B66E64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43" w15:restartNumberingAfterBreak="0">
    <w:nsid w:val="6FF30DD4"/>
    <w:multiLevelType w:val="hybridMultilevel"/>
    <w:tmpl w:val="49942A5E"/>
    <w:lvl w:ilvl="0" w:tplc="D564FE44">
      <w:start w:val="7"/>
      <w:numFmt w:val="decimal"/>
      <w:lvlText w:val="%1."/>
      <w:lvlJc w:val="left"/>
      <w:pPr>
        <w:ind w:left="257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236A0F92">
      <w:numFmt w:val="bullet"/>
      <w:lvlText w:val="•"/>
      <w:lvlJc w:val="left"/>
      <w:pPr>
        <w:ind w:left="1194" w:hanging="138"/>
      </w:pPr>
      <w:rPr>
        <w:rFonts w:hint="default"/>
        <w:lang w:val="en-US" w:eastAsia="en-US" w:bidi="en-US"/>
      </w:rPr>
    </w:lvl>
    <w:lvl w:ilvl="2" w:tplc="92D6AD66">
      <w:numFmt w:val="bullet"/>
      <w:lvlText w:val="•"/>
      <w:lvlJc w:val="left"/>
      <w:pPr>
        <w:ind w:left="2128" w:hanging="138"/>
      </w:pPr>
      <w:rPr>
        <w:rFonts w:hint="default"/>
        <w:lang w:val="en-US" w:eastAsia="en-US" w:bidi="en-US"/>
      </w:rPr>
    </w:lvl>
    <w:lvl w:ilvl="3" w:tplc="D662F6DE">
      <w:numFmt w:val="bullet"/>
      <w:lvlText w:val="•"/>
      <w:lvlJc w:val="left"/>
      <w:pPr>
        <w:ind w:left="3062" w:hanging="138"/>
      </w:pPr>
      <w:rPr>
        <w:rFonts w:hint="default"/>
        <w:lang w:val="en-US" w:eastAsia="en-US" w:bidi="en-US"/>
      </w:rPr>
    </w:lvl>
    <w:lvl w:ilvl="4" w:tplc="5BFC2A76">
      <w:numFmt w:val="bullet"/>
      <w:lvlText w:val="•"/>
      <w:lvlJc w:val="left"/>
      <w:pPr>
        <w:ind w:left="3996" w:hanging="138"/>
      </w:pPr>
      <w:rPr>
        <w:rFonts w:hint="default"/>
        <w:lang w:val="en-US" w:eastAsia="en-US" w:bidi="en-US"/>
      </w:rPr>
    </w:lvl>
    <w:lvl w:ilvl="5" w:tplc="7A101EB2">
      <w:numFmt w:val="bullet"/>
      <w:lvlText w:val="•"/>
      <w:lvlJc w:val="left"/>
      <w:pPr>
        <w:ind w:left="4930" w:hanging="138"/>
      </w:pPr>
      <w:rPr>
        <w:rFonts w:hint="default"/>
        <w:lang w:val="en-US" w:eastAsia="en-US" w:bidi="en-US"/>
      </w:rPr>
    </w:lvl>
    <w:lvl w:ilvl="6" w:tplc="EB9C661A">
      <w:numFmt w:val="bullet"/>
      <w:lvlText w:val="•"/>
      <w:lvlJc w:val="left"/>
      <w:pPr>
        <w:ind w:left="5864" w:hanging="138"/>
      </w:pPr>
      <w:rPr>
        <w:rFonts w:hint="default"/>
        <w:lang w:val="en-US" w:eastAsia="en-US" w:bidi="en-US"/>
      </w:rPr>
    </w:lvl>
    <w:lvl w:ilvl="7" w:tplc="5194123A">
      <w:numFmt w:val="bullet"/>
      <w:lvlText w:val="•"/>
      <w:lvlJc w:val="left"/>
      <w:pPr>
        <w:ind w:left="6798" w:hanging="138"/>
      </w:pPr>
      <w:rPr>
        <w:rFonts w:hint="default"/>
        <w:lang w:val="en-US" w:eastAsia="en-US" w:bidi="en-US"/>
      </w:rPr>
    </w:lvl>
    <w:lvl w:ilvl="8" w:tplc="7C1A8C6E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en-US"/>
      </w:rPr>
    </w:lvl>
  </w:abstractNum>
  <w:abstractNum w:abstractNumId="44" w15:restartNumberingAfterBreak="0">
    <w:nsid w:val="702B72E3"/>
    <w:multiLevelType w:val="hybridMultilevel"/>
    <w:tmpl w:val="8A2A064C"/>
    <w:lvl w:ilvl="0" w:tplc="0F6E5E32">
      <w:start w:val="6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2C02D7D2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0F661B6A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1F7C2AE4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B7DAA596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F7CAB22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FC48FB6C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EA96414C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7CE02086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45" w15:restartNumberingAfterBreak="0">
    <w:nsid w:val="73194BDD"/>
    <w:multiLevelType w:val="hybridMultilevel"/>
    <w:tmpl w:val="4C98C9D6"/>
    <w:lvl w:ilvl="0" w:tplc="D01080B0">
      <w:start w:val="5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n-US" w:eastAsia="en-US" w:bidi="en-US"/>
      </w:rPr>
    </w:lvl>
    <w:lvl w:ilvl="1" w:tplc="5A32AD90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FD9CF4CC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FB3AA31E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55449966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4B1E2A3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E45C2C98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4CF83858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0CEC3E8C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46" w15:restartNumberingAfterBreak="0">
    <w:nsid w:val="765B4269"/>
    <w:multiLevelType w:val="hybridMultilevel"/>
    <w:tmpl w:val="0BE2299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7" w15:restartNumberingAfterBreak="0">
    <w:nsid w:val="7DA914D1"/>
    <w:multiLevelType w:val="hybridMultilevel"/>
    <w:tmpl w:val="6EF65C88"/>
    <w:lvl w:ilvl="0" w:tplc="4D50692E">
      <w:start w:val="2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n-US" w:eastAsia="en-US" w:bidi="en-US"/>
      </w:rPr>
    </w:lvl>
    <w:lvl w:ilvl="1" w:tplc="6720BF94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16B21B34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E9284AEC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A66C2570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9C5E70F4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A62C58F0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5D02A868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458C5F9A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48" w15:restartNumberingAfterBreak="0">
    <w:nsid w:val="7DB736F6"/>
    <w:multiLevelType w:val="hybridMultilevel"/>
    <w:tmpl w:val="88A4863E"/>
    <w:lvl w:ilvl="0" w:tplc="918E57E0">
      <w:start w:val="1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A1328B06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C5B8D29C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43E06C04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747E9214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6DBE999C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A080BCAA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5C2EECBC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801C57E2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abstractNum w:abstractNumId="49" w15:restartNumberingAfterBreak="0">
    <w:nsid w:val="7DB9005F"/>
    <w:multiLevelType w:val="hybridMultilevel"/>
    <w:tmpl w:val="D054DC6A"/>
    <w:lvl w:ilvl="0" w:tplc="651A2FAA">
      <w:start w:val="6"/>
      <w:numFmt w:val="decimal"/>
      <w:lvlText w:val="%1."/>
      <w:lvlJc w:val="left"/>
      <w:pPr>
        <w:ind w:left="1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en-US"/>
      </w:rPr>
    </w:lvl>
    <w:lvl w:ilvl="1" w:tplc="DEE0E2D8">
      <w:numFmt w:val="bullet"/>
      <w:lvlText w:val="•"/>
      <w:lvlJc w:val="left"/>
      <w:pPr>
        <w:ind w:left="1068" w:hanging="138"/>
      </w:pPr>
      <w:rPr>
        <w:rFonts w:hint="default"/>
        <w:lang w:val="en-US" w:eastAsia="en-US" w:bidi="en-US"/>
      </w:rPr>
    </w:lvl>
    <w:lvl w:ilvl="2" w:tplc="1C263BD6">
      <w:numFmt w:val="bullet"/>
      <w:lvlText w:val="•"/>
      <w:lvlJc w:val="left"/>
      <w:pPr>
        <w:ind w:left="2016" w:hanging="138"/>
      </w:pPr>
      <w:rPr>
        <w:rFonts w:hint="default"/>
        <w:lang w:val="en-US" w:eastAsia="en-US" w:bidi="en-US"/>
      </w:rPr>
    </w:lvl>
    <w:lvl w:ilvl="3" w:tplc="D5E0903E">
      <w:numFmt w:val="bullet"/>
      <w:lvlText w:val="•"/>
      <w:lvlJc w:val="left"/>
      <w:pPr>
        <w:ind w:left="2964" w:hanging="138"/>
      </w:pPr>
      <w:rPr>
        <w:rFonts w:hint="default"/>
        <w:lang w:val="en-US" w:eastAsia="en-US" w:bidi="en-US"/>
      </w:rPr>
    </w:lvl>
    <w:lvl w:ilvl="4" w:tplc="3088309E">
      <w:numFmt w:val="bullet"/>
      <w:lvlText w:val="•"/>
      <w:lvlJc w:val="left"/>
      <w:pPr>
        <w:ind w:left="3912" w:hanging="138"/>
      </w:pPr>
      <w:rPr>
        <w:rFonts w:hint="default"/>
        <w:lang w:val="en-US" w:eastAsia="en-US" w:bidi="en-US"/>
      </w:rPr>
    </w:lvl>
    <w:lvl w:ilvl="5" w:tplc="830611C0">
      <w:numFmt w:val="bullet"/>
      <w:lvlText w:val="•"/>
      <w:lvlJc w:val="left"/>
      <w:pPr>
        <w:ind w:left="4860" w:hanging="138"/>
      </w:pPr>
      <w:rPr>
        <w:rFonts w:hint="default"/>
        <w:lang w:val="en-US" w:eastAsia="en-US" w:bidi="en-US"/>
      </w:rPr>
    </w:lvl>
    <w:lvl w:ilvl="6" w:tplc="3CA88036">
      <w:numFmt w:val="bullet"/>
      <w:lvlText w:val="•"/>
      <w:lvlJc w:val="left"/>
      <w:pPr>
        <w:ind w:left="5808" w:hanging="138"/>
      </w:pPr>
      <w:rPr>
        <w:rFonts w:hint="default"/>
        <w:lang w:val="en-US" w:eastAsia="en-US" w:bidi="en-US"/>
      </w:rPr>
    </w:lvl>
    <w:lvl w:ilvl="7" w:tplc="253CD5F8">
      <w:numFmt w:val="bullet"/>
      <w:lvlText w:val="•"/>
      <w:lvlJc w:val="left"/>
      <w:pPr>
        <w:ind w:left="6756" w:hanging="138"/>
      </w:pPr>
      <w:rPr>
        <w:rFonts w:hint="default"/>
        <w:lang w:val="en-US" w:eastAsia="en-US" w:bidi="en-US"/>
      </w:rPr>
    </w:lvl>
    <w:lvl w:ilvl="8" w:tplc="2D52F21E">
      <w:numFmt w:val="bullet"/>
      <w:lvlText w:val="•"/>
      <w:lvlJc w:val="left"/>
      <w:pPr>
        <w:ind w:left="7704" w:hanging="138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17"/>
  </w:num>
  <w:num w:numId="3">
    <w:abstractNumId w:val="44"/>
  </w:num>
  <w:num w:numId="4">
    <w:abstractNumId w:val="47"/>
  </w:num>
  <w:num w:numId="5">
    <w:abstractNumId w:val="4"/>
  </w:num>
  <w:num w:numId="6">
    <w:abstractNumId w:val="39"/>
  </w:num>
  <w:num w:numId="7">
    <w:abstractNumId w:val="7"/>
  </w:num>
  <w:num w:numId="8">
    <w:abstractNumId w:val="23"/>
  </w:num>
  <w:num w:numId="9">
    <w:abstractNumId w:val="43"/>
  </w:num>
  <w:num w:numId="10">
    <w:abstractNumId w:val="49"/>
  </w:num>
  <w:num w:numId="11">
    <w:abstractNumId w:val="3"/>
  </w:num>
  <w:num w:numId="12">
    <w:abstractNumId w:val="10"/>
  </w:num>
  <w:num w:numId="13">
    <w:abstractNumId w:val="21"/>
  </w:num>
  <w:num w:numId="14">
    <w:abstractNumId w:val="2"/>
  </w:num>
  <w:num w:numId="15">
    <w:abstractNumId w:val="27"/>
  </w:num>
  <w:num w:numId="16">
    <w:abstractNumId w:val="19"/>
  </w:num>
  <w:num w:numId="17">
    <w:abstractNumId w:val="29"/>
  </w:num>
  <w:num w:numId="18">
    <w:abstractNumId w:val="6"/>
  </w:num>
  <w:num w:numId="19">
    <w:abstractNumId w:val="5"/>
  </w:num>
  <w:num w:numId="20">
    <w:abstractNumId w:val="26"/>
  </w:num>
  <w:num w:numId="21">
    <w:abstractNumId w:val="13"/>
  </w:num>
  <w:num w:numId="22">
    <w:abstractNumId w:val="30"/>
  </w:num>
  <w:num w:numId="23">
    <w:abstractNumId w:val="8"/>
  </w:num>
  <w:num w:numId="24">
    <w:abstractNumId w:val="15"/>
  </w:num>
  <w:num w:numId="25">
    <w:abstractNumId w:val="12"/>
  </w:num>
  <w:num w:numId="26">
    <w:abstractNumId w:val="33"/>
  </w:num>
  <w:num w:numId="27">
    <w:abstractNumId w:val="48"/>
  </w:num>
  <w:num w:numId="28">
    <w:abstractNumId w:val="41"/>
  </w:num>
  <w:num w:numId="29">
    <w:abstractNumId w:val="20"/>
  </w:num>
  <w:num w:numId="30">
    <w:abstractNumId w:val="37"/>
  </w:num>
  <w:num w:numId="31">
    <w:abstractNumId w:val="42"/>
  </w:num>
  <w:num w:numId="32">
    <w:abstractNumId w:val="22"/>
  </w:num>
  <w:num w:numId="33">
    <w:abstractNumId w:val="14"/>
  </w:num>
  <w:num w:numId="34">
    <w:abstractNumId w:val="24"/>
  </w:num>
  <w:num w:numId="35">
    <w:abstractNumId w:val="36"/>
  </w:num>
  <w:num w:numId="36">
    <w:abstractNumId w:val="45"/>
  </w:num>
  <w:num w:numId="37">
    <w:abstractNumId w:val="1"/>
  </w:num>
  <w:num w:numId="38">
    <w:abstractNumId w:val="32"/>
  </w:num>
  <w:num w:numId="39">
    <w:abstractNumId w:val="31"/>
  </w:num>
  <w:num w:numId="40">
    <w:abstractNumId w:val="34"/>
  </w:num>
  <w:num w:numId="41">
    <w:abstractNumId w:val="11"/>
  </w:num>
  <w:num w:numId="42">
    <w:abstractNumId w:val="16"/>
  </w:num>
  <w:num w:numId="43">
    <w:abstractNumId w:val="38"/>
  </w:num>
  <w:num w:numId="44">
    <w:abstractNumId w:val="46"/>
  </w:num>
  <w:num w:numId="45">
    <w:abstractNumId w:val="25"/>
  </w:num>
  <w:num w:numId="46">
    <w:abstractNumId w:val="0"/>
  </w:num>
  <w:num w:numId="47">
    <w:abstractNumId w:val="9"/>
  </w:num>
  <w:num w:numId="48">
    <w:abstractNumId w:val="35"/>
  </w:num>
  <w:num w:numId="49">
    <w:abstractNumId w:val="40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02"/>
    <w:rsid w:val="0003534A"/>
    <w:rsid w:val="00432875"/>
    <w:rsid w:val="00515211"/>
    <w:rsid w:val="005A5C30"/>
    <w:rsid w:val="006068AF"/>
    <w:rsid w:val="006A1D02"/>
    <w:rsid w:val="00AD1B0B"/>
    <w:rsid w:val="00D92191"/>
    <w:rsid w:val="00DB2472"/>
    <w:rsid w:val="00DB45A3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B7F1D7-9AFA-4F2B-A058-817233EC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1D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A1D02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15211"/>
    <w:pPr>
      <w:shd w:val="clear" w:color="auto" w:fill="FFFFFF" w:themeFill="background1"/>
      <w:spacing w:before="120"/>
      <w:ind w:left="115"/>
      <w:outlineLvl w:val="1"/>
    </w:pPr>
    <w:rPr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1D02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A1D02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A1D02"/>
    <w:rPr>
      <w:rFonts w:ascii="Calibri" w:eastAsia="Calibri" w:hAnsi="Calibri" w:cs="Calibri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6A1D02"/>
    <w:pPr>
      <w:ind w:left="120"/>
    </w:pPr>
  </w:style>
  <w:style w:type="paragraph" w:customStyle="1" w:styleId="TableParagraph">
    <w:name w:val="Table Paragraph"/>
    <w:basedOn w:val="Normal"/>
    <w:uiPriority w:val="1"/>
    <w:qFormat/>
    <w:rsid w:val="006A1D02"/>
  </w:style>
  <w:style w:type="paragraph" w:customStyle="1" w:styleId="Default">
    <w:name w:val="Default"/>
    <w:rsid w:val="006A1D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6A1D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06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8A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6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8AF"/>
    <w:rPr>
      <w:rFonts w:ascii="Calibri" w:eastAsia="Calibri" w:hAnsi="Calibri" w:cs="Calibri"/>
      <w:lang w:bidi="en-US"/>
    </w:rPr>
  </w:style>
  <w:style w:type="paragraph" w:styleId="Title">
    <w:name w:val="Title"/>
    <w:basedOn w:val="Header"/>
    <w:next w:val="Normal"/>
    <w:link w:val="TitleChar"/>
    <w:uiPriority w:val="10"/>
    <w:qFormat/>
    <w:rsid w:val="006068AF"/>
    <w:pPr>
      <w:widowControl/>
      <w:autoSpaceDE/>
      <w:autoSpaceDN/>
      <w:jc w:val="center"/>
    </w:pPr>
    <w:rPr>
      <w:rFonts w:ascii="Times New Roman" w:eastAsiaTheme="minorHAnsi" w:hAnsi="Times New Roman" w:cs="Times New Roman"/>
      <w:b/>
      <w:sz w:val="36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068AF"/>
    <w:rPr>
      <w:rFonts w:ascii="Times New Roman" w:hAnsi="Times New Roman" w:cs="Times New Roman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11"/>
    <w:rPr>
      <w:rFonts w:ascii="Calibri Light" w:eastAsia="Calibri Light" w:hAnsi="Calibri Light" w:cs="Calibri Light"/>
      <w:b/>
      <w:color w:val="000000" w:themeColor="text1"/>
      <w:sz w:val="28"/>
      <w:szCs w:val="28"/>
      <w:shd w:val="clear" w:color="auto" w:fill="FFFFFF" w:themeFill="background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Overcast, Brenda L (EED)</dc:creator>
  <cp:keywords/>
  <dc:description/>
  <cp:lastModifiedBy>Lumba, Gloria S (EED)</cp:lastModifiedBy>
  <cp:revision>3</cp:revision>
  <dcterms:created xsi:type="dcterms:W3CDTF">2019-07-09T22:34:00Z</dcterms:created>
  <dcterms:modified xsi:type="dcterms:W3CDTF">2019-08-01T19:52:00Z</dcterms:modified>
</cp:coreProperties>
</file>