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9B" w:rsidRPr="00FD0B9B" w:rsidRDefault="00FD0B9B" w:rsidP="00ED7478">
      <w:pPr>
        <w:shd w:val="clear" w:color="auto" w:fill="943634" w:themeFill="accent2" w:themeFillShade="BF"/>
        <w:spacing w:after="0" w:line="240" w:lineRule="auto"/>
        <w:contextualSpacing/>
        <w:rPr>
          <w:rFonts w:eastAsia="Times New Roman"/>
          <w:sz w:val="120"/>
          <w:szCs w:val="120"/>
        </w:rPr>
      </w:pPr>
      <w:r w:rsidRPr="00FD0B9B">
        <w:rPr>
          <w:rFonts w:eastAsia="Times New Roman"/>
          <w:sz w:val="120"/>
          <w:szCs w:val="120"/>
        </w:rPr>
        <w:br w:type="column"/>
      </w:r>
    </w:p>
    <w:p w:rsidR="00FD0B9B" w:rsidRPr="00FD0B9B" w:rsidRDefault="00FD0B9B" w:rsidP="00ED7478">
      <w:pPr>
        <w:pBdr>
          <w:left w:val="single" w:sz="4" w:space="4" w:color="auto"/>
        </w:pBdr>
        <w:shd w:val="clear" w:color="auto" w:fill="FFFFFF" w:themeFill="background1"/>
        <w:spacing w:line="240" w:lineRule="auto"/>
        <w:contextualSpacing/>
        <w:outlineLvl w:val="0"/>
        <w:rPr>
          <w:rFonts w:eastAsia="Times New Roman"/>
          <w:bCs/>
          <w:color w:val="76923C" w:themeColor="accent3" w:themeShade="BF"/>
          <w:sz w:val="24"/>
          <w:szCs w:val="24"/>
        </w:rPr>
        <w:sectPr w:rsidR="00FD0B9B" w:rsidRPr="00FD0B9B" w:rsidSect="00184C88">
          <w:headerReference w:type="default" r:id="rId8"/>
          <w:footerReference w:type="default" r:id="rId9"/>
          <w:footerReference w:type="first" r:id="rId10"/>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FD0B9B" w:rsidRPr="00FD0B9B" w:rsidRDefault="000A571A" w:rsidP="00596E65">
      <w:pPr>
        <w:pStyle w:val="NoSpacing"/>
        <w:spacing w:after="360"/>
      </w:pPr>
      <w:r>
        <w:t xml:space="preserve"> </w:t>
      </w:r>
      <w:r>
        <w:br w:type="column"/>
      </w:r>
      <w:r w:rsidRPr="00596E65">
        <w:rPr>
          <w:color w:val="76923C" w:themeColor="accent3" w:themeShade="BF"/>
          <w:sz w:val="24"/>
        </w:rPr>
        <w:t>Department</w:t>
      </w:r>
      <w:r w:rsidR="00FD0B9B" w:rsidRPr="00596E65">
        <w:rPr>
          <w:color w:val="76923C" w:themeColor="accent3" w:themeShade="BF"/>
          <w:sz w:val="24"/>
        </w:rPr>
        <w:t xml:space="preserve"> of Education and</w:t>
      </w:r>
      <w:r w:rsidR="00F7326E" w:rsidRPr="00596E65">
        <w:rPr>
          <w:color w:val="76923C" w:themeColor="accent3" w:themeShade="BF"/>
          <w:sz w:val="24"/>
        </w:rPr>
        <w:br/>
      </w:r>
      <w:r w:rsidR="00FD0B9B" w:rsidRPr="00596E65">
        <w:rPr>
          <w:color w:val="76923C" w:themeColor="accent3" w:themeShade="BF"/>
          <w:sz w:val="24"/>
        </w:rPr>
        <w:t>Early Development</w:t>
      </w:r>
    </w:p>
    <w:p w:rsidR="00FD0B9B" w:rsidRPr="00FD0B9B" w:rsidRDefault="00FD0B9B" w:rsidP="00F7326E">
      <w:pPr>
        <w:pStyle w:val="NoSpacing"/>
        <w:rPr>
          <w:color w:val="76923C" w:themeColor="accent3" w:themeShade="BF"/>
          <w:sz w:val="24"/>
          <w:szCs w:val="24"/>
        </w:rPr>
        <w:sectPr w:rsidR="00FD0B9B" w:rsidRPr="00FD0B9B" w:rsidSect="00184C88">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FD0B9B">
        <w:rPr>
          <w:noProof/>
        </w:rPr>
        <w:drawing>
          <wp:inline distT="0" distB="0" distL="0" distR="0" wp14:anchorId="1E106A43" wp14:editId="76C95937">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FD0B9B" w:rsidRPr="00DA3CF3" w:rsidRDefault="00FD0B9B" w:rsidP="00596E65">
      <w:pPr>
        <w:pStyle w:val="Title"/>
        <w:spacing w:before="720"/>
        <w:sectPr w:rsidR="00FD0B9B" w:rsidRPr="00DA3CF3" w:rsidSect="00184C88">
          <w:headerReference w:type="default" r:id="rId12"/>
          <w:footerReference w:type="default" r:id="rId13"/>
          <w:headerReference w:type="first" r:id="rId14"/>
          <w:footerReference w:type="first" r:id="rId15"/>
          <w:type w:val="continuous"/>
          <w:pgSz w:w="15840" w:h="12240" w:orient="landscape"/>
          <w:pgMar w:top="0" w:right="1440" w:bottom="1440" w:left="0" w:header="0" w:footer="720" w:gutter="0"/>
          <w:pgNumType w:start="1"/>
          <w:cols w:sep="1" w:space="72"/>
          <w:titlePg/>
          <w:docGrid w:linePitch="360"/>
        </w:sectPr>
      </w:pPr>
      <w:bookmarkStart w:id="0" w:name="_GoBack"/>
      <w:bookmarkEnd w:id="0"/>
      <w:r w:rsidRPr="00DA3CF3">
        <w:t>Alaska Mathematics</w:t>
      </w:r>
      <w:r w:rsidR="00F7326E" w:rsidRPr="00DA3CF3">
        <w:br/>
      </w:r>
      <w:r w:rsidRPr="00DA3CF3">
        <w:t xml:space="preserve">Standards with </w:t>
      </w:r>
      <w:r w:rsidR="00854FFD" w:rsidRPr="00DA3CF3">
        <w:t xml:space="preserve">learning </w:t>
      </w:r>
      <w:r w:rsidRPr="00DA3CF3">
        <w:t>Targets</w:t>
      </w:r>
      <w:r w:rsidRPr="00DA3CF3">
        <w:br/>
        <w:t>Grade K</w:t>
      </w:r>
    </w:p>
    <w:p w:rsidR="00C763EB" w:rsidRPr="00DA3CF3" w:rsidRDefault="00DA3CF3" w:rsidP="00624A69">
      <w:pPr>
        <w:pStyle w:val="Heading2"/>
        <w:spacing w:after="240"/>
        <w:contextualSpacing w:val="0"/>
      </w:pPr>
      <w:r w:rsidRPr="00DA3CF3">
        <w:lastRenderedPageBreak/>
        <w:t xml:space="preserve">K.CC.1. </w:t>
      </w:r>
      <w:r w:rsidR="00C763EB" w:rsidRPr="00DA3CF3">
        <w:t>Alaska Mathematics Standards</w:t>
      </w:r>
      <w:r w:rsidR="00A20294">
        <w:br/>
      </w:r>
      <w:r w:rsidR="00C763EB" w:rsidRPr="00DA3CF3">
        <w:t>Grade K</w:t>
      </w:r>
    </w:p>
    <w:p w:rsidR="005D296F" w:rsidRPr="00D52844" w:rsidRDefault="005D296F"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szCs w:val="24"/>
        </w:rPr>
      </w:pPr>
      <w:r w:rsidRPr="00D52844">
        <w:rPr>
          <w:b/>
          <w:sz w:val="24"/>
          <w:szCs w:val="24"/>
        </w:rPr>
        <w:t>Grade Level/Course</w:t>
      </w:r>
      <w:r w:rsidRPr="00D52844">
        <w:rPr>
          <w:b/>
          <w:sz w:val="24"/>
          <w:szCs w:val="24"/>
        </w:rPr>
        <w:tab/>
      </w:r>
      <w:r w:rsidRPr="00D52844">
        <w:rPr>
          <w:sz w:val="24"/>
          <w:szCs w:val="24"/>
        </w:rPr>
        <w:t>K</w:t>
      </w:r>
    </w:p>
    <w:p w:rsidR="005D296F" w:rsidRPr="00D52844" w:rsidRDefault="005D296F"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szCs w:val="24"/>
        </w:rPr>
      </w:pPr>
      <w:r w:rsidRPr="00D52844">
        <w:rPr>
          <w:b/>
          <w:sz w:val="24"/>
          <w:szCs w:val="24"/>
        </w:rPr>
        <w:t>Domain</w:t>
      </w:r>
      <w:r w:rsidRPr="00D52844">
        <w:rPr>
          <w:b/>
          <w:sz w:val="24"/>
          <w:szCs w:val="24"/>
        </w:rPr>
        <w:tab/>
      </w:r>
      <w:r w:rsidRPr="00D52844">
        <w:rPr>
          <w:noProof/>
          <w:sz w:val="24"/>
          <w:szCs w:val="24"/>
        </w:rPr>
        <w:t xml:space="preserve"> Counting and Cardinality </w:t>
      </w:r>
    </w:p>
    <w:p w:rsidR="005D296F" w:rsidRPr="00D52844" w:rsidRDefault="005D296F"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szCs w:val="24"/>
        </w:rPr>
      </w:pPr>
      <w:r w:rsidRPr="00D52844">
        <w:rPr>
          <w:b/>
          <w:sz w:val="24"/>
          <w:szCs w:val="24"/>
        </w:rPr>
        <w:t>Cluster</w:t>
      </w:r>
      <w:r w:rsidRPr="00D52844">
        <w:rPr>
          <w:b/>
          <w:sz w:val="24"/>
          <w:szCs w:val="24"/>
        </w:rPr>
        <w:tab/>
      </w:r>
      <w:r w:rsidRPr="00D52844">
        <w:rPr>
          <w:noProof/>
          <w:sz w:val="24"/>
          <w:szCs w:val="24"/>
        </w:rPr>
        <w:t xml:space="preserve"> Know number names and the count sequence.</w:t>
      </w:r>
    </w:p>
    <w:p w:rsidR="005D296F" w:rsidRPr="00D52844" w:rsidRDefault="005D296F"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szCs w:val="24"/>
        </w:rPr>
      </w:pPr>
      <w:r w:rsidRPr="00D52844">
        <w:rPr>
          <w:b/>
          <w:sz w:val="24"/>
          <w:szCs w:val="24"/>
        </w:rPr>
        <w:t>Standard</w:t>
      </w:r>
      <w:r w:rsidRPr="00D52844">
        <w:rPr>
          <w:b/>
          <w:sz w:val="24"/>
          <w:szCs w:val="24"/>
        </w:rPr>
        <w:tab/>
      </w:r>
      <w:r w:rsidRPr="00D52844">
        <w:rPr>
          <w:noProof/>
          <w:sz w:val="24"/>
          <w:szCs w:val="24"/>
        </w:rPr>
        <w:t xml:space="preserve"> K.CC.1.</w:t>
      </w:r>
    </w:p>
    <w:p w:rsidR="005D296F" w:rsidRPr="00D52844" w:rsidRDefault="005D296F"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szCs w:val="24"/>
        </w:rPr>
      </w:pPr>
      <w:r w:rsidRPr="00D52844">
        <w:rPr>
          <w:b/>
          <w:sz w:val="24"/>
          <w:szCs w:val="24"/>
        </w:rPr>
        <w:tab/>
      </w:r>
      <w:r w:rsidRPr="00D52844">
        <w:rPr>
          <w:noProof/>
          <w:sz w:val="24"/>
          <w:szCs w:val="24"/>
        </w:rPr>
        <w:t xml:space="preserve"> Know number names and the count sequence.</w:t>
      </w:r>
    </w:p>
    <w:p w:rsidR="00E046D1" w:rsidRPr="00D52844" w:rsidRDefault="00E046D1" w:rsidP="00DA3CF3">
      <w:pPr>
        <w:pStyle w:val="Heading3"/>
        <w:sectPr w:rsidR="00E046D1" w:rsidRPr="00D52844" w:rsidSect="00784E1B">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pgNumType w:start="1"/>
          <w:cols w:space="720"/>
          <w:titlePg/>
          <w:docGrid w:linePitch="360"/>
        </w:sectPr>
      </w:pPr>
      <w:r w:rsidRPr="00D52844">
        <w:t>Standards for Mathematical Practice</w:t>
      </w:r>
    </w:p>
    <w:p w:rsidR="00E046D1" w:rsidRPr="00D52844" w:rsidRDefault="00E046D1"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w:t>
      </w:r>
      <w:r w:rsidR="00840CDF">
        <w:rPr>
          <w:sz w:val="24"/>
          <w:szCs w:val="24"/>
        </w:rPr>
        <w:t>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046D1" w:rsidRPr="00D52844" w:rsidRDefault="00E046D1"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2C4D6B" w:rsidRDefault="00E046D1" w:rsidP="00ED7478">
      <w:pPr>
        <w:spacing w:line="240" w:lineRule="auto"/>
        <w:contextualSpacing/>
        <w:jc w:val="center"/>
        <w:rPr>
          <w:sz w:val="24"/>
          <w:szCs w:val="18"/>
        </w:rPr>
        <w:sectPr w:rsidR="002C4D6B"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3678F2">
        <w:rPr>
          <w:b/>
          <w:sz w:val="24"/>
          <w:szCs w:val="24"/>
          <w:shd w:val="clear" w:color="auto" w:fill="B6DDE8" w:themeFill="accent5" w:themeFillTint="66"/>
        </w:rPr>
        <w:t>Attend to precision.</w:t>
      </w:r>
      <w:r w:rsidRPr="003678F2">
        <w:rPr>
          <w:b/>
          <w:sz w:val="24"/>
          <w:szCs w:val="24"/>
          <w:shd w:val="clear" w:color="auto" w:fill="B6DDE8" w:themeFill="accent5" w:themeFillTint="66"/>
        </w:rPr>
        <w:br w:type="column"/>
      </w:r>
      <w:r w:rsidRPr="003678F2">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400DD" w:rsidRPr="002C4D6B" w:rsidRDefault="002C4D6B" w:rsidP="00DA3CF3">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400DD" w:rsidRPr="00D5284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0DD" w:rsidRPr="00D52844" w:rsidRDefault="00A400DD" w:rsidP="00ED7478">
            <w:pPr>
              <w:contextualSpacing/>
              <w:jc w:val="center"/>
              <w:rPr>
                <w:b/>
                <w:sz w:val="24"/>
                <w:szCs w:val="24"/>
              </w:rPr>
            </w:pPr>
            <w:r w:rsidRPr="00D52844">
              <w:rPr>
                <w:b/>
                <w:sz w:val="24"/>
                <w:szCs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0DD" w:rsidRPr="00D52844" w:rsidRDefault="00A400DD" w:rsidP="00ED7478">
            <w:pPr>
              <w:contextualSpacing/>
              <w:jc w:val="center"/>
              <w:rPr>
                <w:b/>
                <w:sz w:val="24"/>
                <w:szCs w:val="24"/>
              </w:rPr>
            </w:pPr>
            <w:r w:rsidRPr="00D52844">
              <w:rPr>
                <w:b/>
                <w:sz w:val="24"/>
                <w:szCs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0DD" w:rsidRPr="00D52844" w:rsidRDefault="00A400DD" w:rsidP="00ED7478">
            <w:pPr>
              <w:contextualSpacing/>
              <w:jc w:val="center"/>
              <w:rPr>
                <w:b/>
                <w:sz w:val="24"/>
                <w:szCs w:val="24"/>
              </w:rPr>
            </w:pPr>
            <w:r w:rsidRPr="00D52844">
              <w:rPr>
                <w:b/>
                <w:sz w:val="24"/>
                <w:szCs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0DD" w:rsidRPr="00D52844" w:rsidRDefault="00A400DD" w:rsidP="00ED7478">
            <w:pPr>
              <w:contextualSpacing/>
              <w:jc w:val="center"/>
              <w:rPr>
                <w:b/>
                <w:sz w:val="24"/>
                <w:szCs w:val="24"/>
              </w:rPr>
            </w:pPr>
            <w:r w:rsidRPr="00D52844">
              <w:rPr>
                <w:b/>
                <w:sz w:val="24"/>
                <w:szCs w:val="24"/>
              </w:rPr>
              <w:t>Products</w:t>
            </w:r>
          </w:p>
        </w:tc>
      </w:tr>
      <w:tr w:rsidR="00A400DD" w:rsidRPr="00D52844" w:rsidTr="00D41946">
        <w:tc>
          <w:tcPr>
            <w:tcW w:w="3294" w:type="dxa"/>
            <w:tcBorders>
              <w:top w:val="single" w:sz="4" w:space="0" w:color="auto"/>
              <w:left w:val="single" w:sz="4" w:space="0" w:color="auto"/>
              <w:bottom w:val="single" w:sz="4" w:space="0" w:color="auto"/>
              <w:right w:val="single" w:sz="4" w:space="0" w:color="auto"/>
            </w:tcBorders>
            <w:hideMark/>
          </w:tcPr>
          <w:p w:rsidR="00A400DD" w:rsidRPr="00D52844" w:rsidRDefault="00A400DD" w:rsidP="00ED7478">
            <w:pPr>
              <w:contextualSpacing/>
              <w:jc w:val="center"/>
              <w:rPr>
                <w:sz w:val="24"/>
                <w:szCs w:val="24"/>
              </w:rPr>
            </w:pPr>
            <w:r w:rsidRPr="00D52844">
              <w:rPr>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400DD" w:rsidRPr="00D52844" w:rsidRDefault="00022806" w:rsidP="00ED7478">
            <w:pPr>
              <w:contextualSpacing/>
              <w:jc w:val="center"/>
              <w:rPr>
                <w:sz w:val="24"/>
                <w:szCs w:val="24"/>
              </w:rPr>
            </w:pPr>
            <w:r w:rsidRPr="00D52844">
              <w:rPr>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400DD" w:rsidRPr="00D52844" w:rsidRDefault="00A400DD" w:rsidP="00ED7478">
            <w:pPr>
              <w:contextualSpacing/>
              <w:jc w:val="center"/>
              <w:rPr>
                <w:sz w:val="24"/>
                <w:szCs w:val="24"/>
              </w:rPr>
            </w:pPr>
            <w:r w:rsidRPr="00D52844">
              <w:rPr>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400DD" w:rsidRPr="00D52844" w:rsidRDefault="00A400DD" w:rsidP="00ED7478">
            <w:pPr>
              <w:contextualSpacing/>
              <w:jc w:val="center"/>
              <w:rPr>
                <w:sz w:val="24"/>
                <w:szCs w:val="24"/>
              </w:rPr>
            </w:pPr>
            <w:r w:rsidRPr="00D52844">
              <w:rPr>
                <w:sz w:val="24"/>
                <w:szCs w:val="24"/>
              </w:rPr>
              <w:t>Use knowledge, reasoning, and skills to create a concrete product.</w:t>
            </w:r>
          </w:p>
        </w:tc>
      </w:tr>
      <w:tr w:rsidR="00A400DD" w:rsidRPr="00D52844" w:rsidTr="00D41946">
        <w:tc>
          <w:tcPr>
            <w:tcW w:w="3294" w:type="dxa"/>
            <w:tcBorders>
              <w:top w:val="single" w:sz="4" w:space="0" w:color="auto"/>
              <w:left w:val="single" w:sz="4" w:space="0" w:color="auto"/>
              <w:bottom w:val="single" w:sz="4" w:space="0" w:color="auto"/>
              <w:right w:val="single" w:sz="4" w:space="0" w:color="auto"/>
            </w:tcBorders>
          </w:tcPr>
          <w:p w:rsidR="00A400DD" w:rsidRPr="00D52844" w:rsidRDefault="00C01E9D" w:rsidP="00ED7478">
            <w:pPr>
              <w:contextualSpacing/>
              <w:rPr>
                <w:sz w:val="24"/>
                <w:szCs w:val="24"/>
              </w:rPr>
            </w:pPr>
            <w:r w:rsidRPr="00D52844">
              <w:rPr>
                <w:sz w:val="24"/>
                <w:szCs w:val="24"/>
              </w:rPr>
              <w:t>Count (verbal sequence only) to 100 by ones starting at 1.</w:t>
            </w:r>
          </w:p>
          <w:p w:rsidR="00C01E9D" w:rsidRPr="00D52844" w:rsidRDefault="00C01E9D" w:rsidP="00ED7478">
            <w:pPr>
              <w:contextualSpacing/>
              <w:rPr>
                <w:sz w:val="24"/>
                <w:szCs w:val="24"/>
              </w:rPr>
            </w:pPr>
          </w:p>
          <w:p w:rsidR="00C01E9D" w:rsidRPr="00D52844" w:rsidRDefault="00C01E9D" w:rsidP="00ED7478">
            <w:pPr>
              <w:contextualSpacing/>
              <w:rPr>
                <w:sz w:val="24"/>
                <w:szCs w:val="24"/>
              </w:rPr>
            </w:pPr>
            <w:r w:rsidRPr="00D52844">
              <w:rPr>
                <w:sz w:val="24"/>
                <w:szCs w:val="24"/>
              </w:rPr>
              <w:t>Count (verbal sequence only) to 100 by 10’s starting at 10.</w:t>
            </w:r>
          </w:p>
        </w:tc>
        <w:tc>
          <w:tcPr>
            <w:tcW w:w="3294" w:type="dxa"/>
            <w:tcBorders>
              <w:top w:val="single" w:sz="4" w:space="0" w:color="auto"/>
              <w:left w:val="single" w:sz="4" w:space="0" w:color="auto"/>
              <w:bottom w:val="single" w:sz="4" w:space="0" w:color="auto"/>
              <w:right w:val="single" w:sz="4" w:space="0" w:color="auto"/>
            </w:tcBorders>
          </w:tcPr>
          <w:p w:rsidR="00A400DD" w:rsidRPr="00D52844" w:rsidRDefault="00A400DD" w:rsidP="00ED7478">
            <w:pPr>
              <w:contextualSpacing/>
              <w:rPr>
                <w:sz w:val="24"/>
                <w:szCs w:val="24"/>
              </w:rPr>
            </w:pPr>
          </w:p>
        </w:tc>
        <w:tc>
          <w:tcPr>
            <w:tcW w:w="3294" w:type="dxa"/>
            <w:tcBorders>
              <w:top w:val="single" w:sz="4" w:space="0" w:color="auto"/>
              <w:left w:val="single" w:sz="4" w:space="0" w:color="auto"/>
              <w:bottom w:val="single" w:sz="4" w:space="0" w:color="auto"/>
              <w:right w:val="single" w:sz="4" w:space="0" w:color="auto"/>
            </w:tcBorders>
          </w:tcPr>
          <w:p w:rsidR="00A400DD" w:rsidRPr="00D52844" w:rsidRDefault="00A400DD" w:rsidP="00ED7478">
            <w:pPr>
              <w:contextualSpacing/>
              <w:rPr>
                <w:sz w:val="24"/>
                <w:szCs w:val="24"/>
              </w:rPr>
            </w:pPr>
          </w:p>
        </w:tc>
        <w:tc>
          <w:tcPr>
            <w:tcW w:w="3294" w:type="dxa"/>
            <w:tcBorders>
              <w:top w:val="single" w:sz="4" w:space="0" w:color="auto"/>
              <w:left w:val="single" w:sz="4" w:space="0" w:color="auto"/>
              <w:bottom w:val="single" w:sz="4" w:space="0" w:color="auto"/>
              <w:right w:val="single" w:sz="4" w:space="0" w:color="auto"/>
            </w:tcBorders>
          </w:tcPr>
          <w:p w:rsidR="00A400DD" w:rsidRPr="00D52844" w:rsidRDefault="00A400DD" w:rsidP="00ED7478">
            <w:pPr>
              <w:contextualSpacing/>
              <w:rPr>
                <w:sz w:val="24"/>
                <w:szCs w:val="24"/>
              </w:rPr>
            </w:pPr>
          </w:p>
        </w:tc>
      </w:tr>
    </w:tbl>
    <w:p w:rsidR="00C01E9D" w:rsidRDefault="00C01E9D" w:rsidP="00ED7478">
      <w:pPr>
        <w:spacing w:line="240" w:lineRule="auto"/>
        <w:contextualSpacing/>
        <w:rPr>
          <w:b/>
          <w:sz w:val="32"/>
          <w:szCs w:val="32"/>
        </w:rPr>
      </w:pPr>
      <w:r>
        <w:rPr>
          <w:b/>
          <w:sz w:val="32"/>
          <w:szCs w:val="32"/>
        </w:rPr>
        <w:br w:type="page"/>
      </w:r>
    </w:p>
    <w:p w:rsidR="00C763EB" w:rsidRDefault="00DA3CF3" w:rsidP="00624A69">
      <w:pPr>
        <w:pStyle w:val="Heading2"/>
      </w:pPr>
      <w:r w:rsidRPr="00DA3CF3">
        <w:lastRenderedPageBreak/>
        <w:t>K.CC.2.</w:t>
      </w:r>
      <w:r>
        <w:t xml:space="preserve"> </w:t>
      </w:r>
      <w:r w:rsidR="00A20294">
        <w:t>Alaska Mathematics Standards</w:t>
      </w:r>
      <w:r w:rsidR="00A20294">
        <w:br/>
      </w:r>
      <w:r w:rsidR="00C763EB">
        <w:t xml:space="preserve">Grade </w:t>
      </w:r>
      <w:r w:rsidR="00C763EB" w:rsidRPr="003E4D31">
        <w:rPr>
          <w:noProof/>
        </w:rPr>
        <w:t>K</w:t>
      </w:r>
    </w:p>
    <w:p w:rsidR="00D52844" w:rsidRPr="00D52844" w:rsidRDefault="00D5284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2844">
        <w:rPr>
          <w:b/>
          <w:sz w:val="24"/>
        </w:rPr>
        <w:t>Grade Level/Course</w:t>
      </w:r>
      <w:r w:rsidRPr="00D52844">
        <w:rPr>
          <w:b/>
          <w:sz w:val="24"/>
        </w:rPr>
        <w:tab/>
      </w:r>
      <w:r w:rsidRPr="00D52844">
        <w:rPr>
          <w:noProof/>
          <w:sz w:val="24"/>
        </w:rPr>
        <w:t xml:space="preserve"> K</w:t>
      </w:r>
    </w:p>
    <w:p w:rsidR="00D52844" w:rsidRPr="00D52844" w:rsidRDefault="00D5284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2844">
        <w:rPr>
          <w:b/>
          <w:sz w:val="24"/>
        </w:rPr>
        <w:t>Domain</w:t>
      </w:r>
      <w:r w:rsidRPr="00D52844">
        <w:rPr>
          <w:b/>
          <w:sz w:val="24"/>
        </w:rPr>
        <w:tab/>
      </w:r>
      <w:r w:rsidRPr="00D52844">
        <w:rPr>
          <w:noProof/>
          <w:sz w:val="24"/>
        </w:rPr>
        <w:t xml:space="preserve"> Counting and Cardinality  </w:t>
      </w:r>
    </w:p>
    <w:p w:rsidR="00D52844" w:rsidRPr="00D52844" w:rsidRDefault="00D5284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2844">
        <w:rPr>
          <w:b/>
          <w:sz w:val="24"/>
        </w:rPr>
        <w:t>Cluster</w:t>
      </w:r>
      <w:r w:rsidRPr="00D52844">
        <w:rPr>
          <w:b/>
          <w:sz w:val="24"/>
        </w:rPr>
        <w:tab/>
      </w:r>
      <w:r w:rsidRPr="00D52844">
        <w:rPr>
          <w:noProof/>
          <w:sz w:val="24"/>
        </w:rPr>
        <w:t xml:space="preserve"> Know number names and the count sequence.</w:t>
      </w:r>
    </w:p>
    <w:p w:rsidR="00D52844" w:rsidRPr="00D52844" w:rsidRDefault="00D5284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52844">
        <w:rPr>
          <w:b/>
          <w:sz w:val="24"/>
        </w:rPr>
        <w:t>Standard</w:t>
      </w:r>
      <w:r w:rsidRPr="00D52844">
        <w:rPr>
          <w:b/>
          <w:sz w:val="24"/>
        </w:rPr>
        <w:tab/>
      </w:r>
      <w:r w:rsidRPr="00D52844">
        <w:rPr>
          <w:noProof/>
          <w:sz w:val="24"/>
        </w:rPr>
        <w:t xml:space="preserve"> K.CC.2.</w:t>
      </w:r>
    </w:p>
    <w:p w:rsidR="00D52844" w:rsidRPr="00D52844" w:rsidRDefault="00D5284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52844">
        <w:rPr>
          <w:b/>
          <w:sz w:val="24"/>
        </w:rPr>
        <w:tab/>
      </w:r>
      <w:r w:rsidRPr="00D52844">
        <w:rPr>
          <w:noProof/>
          <w:sz w:val="24"/>
        </w:rPr>
        <w:t xml:space="preserve"> Count forward beginning from a given number within the known sequence.</w:t>
      </w:r>
    </w:p>
    <w:p w:rsidR="00184C88" w:rsidRDefault="00184C88" w:rsidP="00DA3CF3">
      <w:pPr>
        <w:pStyle w:val="Heading3"/>
        <w:sectPr w:rsidR="00184C88" w:rsidSect="00184C88">
          <w:headerReference w:type="even" r:id="rId22"/>
          <w:headerReference w:type="default" r:id="rId23"/>
          <w:footerReference w:type="even" r:id="rId24"/>
          <w:footerReference w:type="default" r:id="rId25"/>
          <w:headerReference w:type="first" r:id="rId26"/>
          <w:footerReference w:type="first" r:id="rId27"/>
          <w:type w:val="continuous"/>
          <w:pgSz w:w="15840" w:h="12240" w:orient="landscape"/>
          <w:pgMar w:top="1440" w:right="1440" w:bottom="1440" w:left="1440" w:header="720" w:footer="720" w:gutter="0"/>
          <w:pgNumType w:start="1"/>
          <w:cols w:space="720"/>
          <w:titlePg/>
          <w:docGrid w:linePitch="360"/>
        </w:sectPr>
      </w:pPr>
      <w:r w:rsidRPr="00E046D1">
        <w:t>Standards for Mathematical Practice</w:t>
      </w:r>
    </w:p>
    <w:p w:rsidR="00184C88" w:rsidRPr="00E046D1" w:rsidRDefault="00184C88" w:rsidP="00ED7478">
      <w:pPr>
        <w:spacing w:after="0" w:line="240" w:lineRule="auto"/>
        <w:contextualSpacing/>
        <w:jc w:val="center"/>
        <w:rPr>
          <w:sz w:val="24"/>
          <w:szCs w:val="18"/>
        </w:rPr>
      </w:pPr>
      <w:r w:rsidRPr="00E046D1">
        <w:rPr>
          <w:sz w:val="24"/>
          <w:szCs w:val="18"/>
        </w:rPr>
        <w:t>Make sense of problems and persevere to solve them.</w:t>
      </w:r>
      <w:r w:rsidRPr="00E046D1">
        <w:rPr>
          <w:sz w:val="24"/>
          <w:szCs w:val="18"/>
        </w:rPr>
        <w:br w:type="column"/>
      </w:r>
      <w:r w:rsidRPr="00E046D1">
        <w:rPr>
          <w:sz w:val="24"/>
          <w:szCs w:val="18"/>
        </w:rPr>
        <w:t>Reaso</w:t>
      </w:r>
      <w:r w:rsidR="00840CDF">
        <w:rPr>
          <w:sz w:val="24"/>
          <w:szCs w:val="18"/>
        </w:rPr>
        <w:t>n abstractly and quantitatively</w:t>
      </w:r>
      <w:r w:rsidRPr="00E046D1">
        <w:rPr>
          <w:sz w:val="24"/>
          <w:szCs w:val="18"/>
        </w:rPr>
        <w:br w:type="column"/>
      </w:r>
      <w:r w:rsidRPr="00E046D1">
        <w:rPr>
          <w:sz w:val="24"/>
          <w:szCs w:val="18"/>
        </w:rPr>
        <w:t>Construct viable arguments and critique the reasoning of others.</w:t>
      </w:r>
      <w:r w:rsidRPr="00E046D1">
        <w:rPr>
          <w:sz w:val="24"/>
          <w:szCs w:val="18"/>
        </w:rPr>
        <w:br w:type="column"/>
      </w:r>
      <w:r w:rsidRPr="00E046D1">
        <w:rPr>
          <w:sz w:val="24"/>
          <w:szCs w:val="18"/>
        </w:rPr>
        <w:t>Model with mathematics.</w:t>
      </w:r>
    </w:p>
    <w:p w:rsidR="00184C88" w:rsidRPr="00E046D1" w:rsidRDefault="00184C88" w:rsidP="00ED7478">
      <w:pPr>
        <w:spacing w:after="0" w:line="240" w:lineRule="auto"/>
        <w:contextualSpacing/>
        <w:jc w:val="center"/>
        <w:rPr>
          <w:sz w:val="24"/>
          <w:szCs w:val="18"/>
        </w:rPr>
      </w:pPr>
      <w:r w:rsidRPr="00E046D1">
        <w:rPr>
          <w:sz w:val="24"/>
          <w:szCs w:val="18"/>
        </w:rPr>
        <w:br w:type="column"/>
      </w:r>
      <w:r w:rsidRPr="00E046D1">
        <w:rPr>
          <w:sz w:val="24"/>
          <w:szCs w:val="18"/>
        </w:rPr>
        <w:t>Use appropriate tools strategically.</w:t>
      </w:r>
    </w:p>
    <w:p w:rsidR="00184C88" w:rsidRDefault="00184C88" w:rsidP="00ED7478">
      <w:pPr>
        <w:spacing w:line="240" w:lineRule="auto"/>
        <w:contextualSpacing/>
        <w:jc w:val="center"/>
        <w:rPr>
          <w:sz w:val="24"/>
          <w:szCs w:val="18"/>
        </w:rPr>
        <w:sectPr w:rsidR="00184C88" w:rsidSect="00E046D1">
          <w:type w:val="continuous"/>
          <w:pgSz w:w="15840" w:h="12240" w:orient="landscape"/>
          <w:pgMar w:top="1440" w:right="1440" w:bottom="1440" w:left="1440" w:header="720" w:footer="720" w:gutter="0"/>
          <w:pgNumType w:start="1"/>
          <w:cols w:num="8" w:sep="1" w:space="288"/>
          <w:titlePg/>
          <w:docGrid w:linePitch="360"/>
        </w:sectPr>
      </w:pPr>
      <w:r w:rsidRPr="00E046D1">
        <w:rPr>
          <w:sz w:val="24"/>
          <w:szCs w:val="18"/>
        </w:rPr>
        <w:br w:type="column"/>
      </w:r>
      <w:r w:rsidRPr="003678F2">
        <w:rPr>
          <w:b/>
          <w:sz w:val="24"/>
          <w:szCs w:val="18"/>
          <w:shd w:val="clear" w:color="auto" w:fill="B6DDE8" w:themeFill="accent5" w:themeFillTint="66"/>
        </w:rPr>
        <w:t>Attend to precision.</w:t>
      </w:r>
      <w:r w:rsidRPr="003678F2">
        <w:rPr>
          <w:b/>
          <w:sz w:val="24"/>
          <w:szCs w:val="18"/>
          <w:shd w:val="clear" w:color="auto" w:fill="DAEEF3" w:themeFill="accent5" w:themeFillTint="33"/>
        </w:rPr>
        <w:br w:type="column"/>
      </w:r>
      <w:r w:rsidRPr="00ED7478">
        <w:rPr>
          <w:b/>
          <w:sz w:val="24"/>
          <w:szCs w:val="18"/>
          <w:shd w:val="clear" w:color="auto" w:fill="B6DDE8" w:themeFill="accent5" w:themeFillTint="66"/>
        </w:rPr>
        <w:t>Look for and make use of structure.</w:t>
      </w:r>
      <w:r w:rsidRPr="00E046D1">
        <w:rPr>
          <w:sz w:val="24"/>
          <w:szCs w:val="18"/>
        </w:rPr>
        <w:br w:type="column"/>
      </w:r>
      <w:r w:rsidRPr="00E046D1">
        <w:rPr>
          <w:sz w:val="24"/>
          <w:szCs w:val="18"/>
        </w:rPr>
        <w:t>Look for and express regularity in repeated reasoning.</w:t>
      </w:r>
    </w:p>
    <w:p w:rsidR="004566B6" w:rsidRPr="00425574" w:rsidRDefault="00425574" w:rsidP="00DA3CF3">
      <w:pPr>
        <w:pStyle w:val="Heading3"/>
        <w:spacing w:before="36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4566B6" w:rsidRPr="00D5284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566B6" w:rsidRPr="00D52844" w:rsidRDefault="004566B6" w:rsidP="00ED7478">
            <w:pPr>
              <w:contextualSpacing/>
              <w:jc w:val="center"/>
              <w:rPr>
                <w:b/>
                <w:sz w:val="24"/>
              </w:rPr>
            </w:pPr>
            <w:r w:rsidRPr="00D5284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566B6" w:rsidRPr="00D52844" w:rsidRDefault="004566B6" w:rsidP="00ED7478">
            <w:pPr>
              <w:contextualSpacing/>
              <w:jc w:val="center"/>
              <w:rPr>
                <w:b/>
                <w:sz w:val="24"/>
              </w:rPr>
            </w:pPr>
            <w:r w:rsidRPr="00D5284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566B6" w:rsidRPr="00D52844" w:rsidRDefault="004566B6" w:rsidP="00ED7478">
            <w:pPr>
              <w:contextualSpacing/>
              <w:jc w:val="center"/>
              <w:rPr>
                <w:b/>
                <w:sz w:val="24"/>
              </w:rPr>
            </w:pPr>
            <w:r w:rsidRPr="00D5284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566B6" w:rsidRPr="00D52844" w:rsidRDefault="004566B6" w:rsidP="00ED7478">
            <w:pPr>
              <w:contextualSpacing/>
              <w:jc w:val="center"/>
              <w:rPr>
                <w:b/>
                <w:sz w:val="24"/>
              </w:rPr>
            </w:pPr>
            <w:r w:rsidRPr="00D52844">
              <w:rPr>
                <w:b/>
                <w:sz w:val="24"/>
              </w:rPr>
              <w:t>Products</w:t>
            </w:r>
          </w:p>
        </w:tc>
      </w:tr>
      <w:tr w:rsidR="004566B6" w:rsidRPr="00D52844" w:rsidTr="00D41946">
        <w:tc>
          <w:tcPr>
            <w:tcW w:w="3294" w:type="dxa"/>
            <w:tcBorders>
              <w:top w:val="single" w:sz="4" w:space="0" w:color="auto"/>
              <w:left w:val="single" w:sz="4" w:space="0" w:color="auto"/>
              <w:bottom w:val="single" w:sz="4" w:space="0" w:color="auto"/>
              <w:right w:val="single" w:sz="4" w:space="0" w:color="auto"/>
            </w:tcBorders>
            <w:hideMark/>
          </w:tcPr>
          <w:p w:rsidR="004566B6" w:rsidRPr="00D52844" w:rsidRDefault="004566B6" w:rsidP="00ED7478">
            <w:pPr>
              <w:contextualSpacing/>
              <w:jc w:val="center"/>
              <w:rPr>
                <w:sz w:val="24"/>
                <w:szCs w:val="18"/>
              </w:rPr>
            </w:pPr>
            <w:r w:rsidRPr="00D5284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4566B6" w:rsidRPr="00D52844" w:rsidRDefault="00022806" w:rsidP="00ED7478">
            <w:pPr>
              <w:contextualSpacing/>
              <w:jc w:val="center"/>
              <w:rPr>
                <w:sz w:val="24"/>
                <w:szCs w:val="18"/>
              </w:rPr>
            </w:pPr>
            <w:r w:rsidRPr="00D5284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4566B6" w:rsidRPr="00D52844" w:rsidRDefault="004566B6" w:rsidP="00ED7478">
            <w:pPr>
              <w:contextualSpacing/>
              <w:jc w:val="center"/>
              <w:rPr>
                <w:sz w:val="24"/>
                <w:szCs w:val="18"/>
              </w:rPr>
            </w:pPr>
            <w:r w:rsidRPr="00D5284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4566B6" w:rsidRPr="00D52844" w:rsidRDefault="004566B6" w:rsidP="00ED7478">
            <w:pPr>
              <w:contextualSpacing/>
              <w:jc w:val="center"/>
              <w:rPr>
                <w:sz w:val="24"/>
                <w:szCs w:val="18"/>
              </w:rPr>
            </w:pPr>
            <w:r w:rsidRPr="00D52844">
              <w:rPr>
                <w:sz w:val="24"/>
                <w:szCs w:val="18"/>
              </w:rPr>
              <w:t>Use knowledge, reasoning, and skills to create a concrete product.</w:t>
            </w:r>
          </w:p>
        </w:tc>
      </w:tr>
      <w:tr w:rsidR="004566B6" w:rsidRPr="00D52844" w:rsidTr="00D41946">
        <w:tc>
          <w:tcPr>
            <w:tcW w:w="3294" w:type="dxa"/>
            <w:tcBorders>
              <w:top w:val="single" w:sz="4" w:space="0" w:color="auto"/>
              <w:left w:val="single" w:sz="4" w:space="0" w:color="auto"/>
              <w:bottom w:val="single" w:sz="4" w:space="0" w:color="auto"/>
              <w:right w:val="single" w:sz="4" w:space="0" w:color="auto"/>
            </w:tcBorders>
          </w:tcPr>
          <w:p w:rsidR="004566B6" w:rsidRPr="00D52844" w:rsidRDefault="0020496D" w:rsidP="00ED7478">
            <w:pPr>
              <w:contextualSpacing/>
              <w:rPr>
                <w:sz w:val="24"/>
              </w:rPr>
            </w:pPr>
            <w:r w:rsidRPr="00D52844">
              <w:rPr>
                <w:sz w:val="24"/>
              </w:rPr>
              <w:t>Count forward by 1’s beginning with another number other than 1 (verbal sequence only).</w:t>
            </w:r>
          </w:p>
        </w:tc>
        <w:tc>
          <w:tcPr>
            <w:tcW w:w="3294" w:type="dxa"/>
            <w:tcBorders>
              <w:top w:val="single" w:sz="4" w:space="0" w:color="auto"/>
              <w:left w:val="single" w:sz="4" w:space="0" w:color="auto"/>
              <w:bottom w:val="single" w:sz="4" w:space="0" w:color="auto"/>
              <w:right w:val="single" w:sz="4" w:space="0" w:color="auto"/>
            </w:tcBorders>
          </w:tcPr>
          <w:p w:rsidR="004566B6" w:rsidRPr="00D52844" w:rsidRDefault="004566B6"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4566B6" w:rsidRPr="00D52844" w:rsidRDefault="004566B6"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4566B6" w:rsidRPr="00D52844" w:rsidRDefault="004566B6" w:rsidP="00ED7478">
            <w:pPr>
              <w:contextualSpacing/>
              <w:rPr>
                <w:sz w:val="24"/>
              </w:rPr>
            </w:pPr>
          </w:p>
        </w:tc>
      </w:tr>
    </w:tbl>
    <w:p w:rsidR="004566B6" w:rsidRDefault="004566B6" w:rsidP="00ED7478">
      <w:pPr>
        <w:spacing w:line="240" w:lineRule="auto"/>
        <w:contextualSpacing/>
        <w:sectPr w:rsidR="004566B6" w:rsidSect="00E046D1">
          <w:headerReference w:type="even" r:id="rId28"/>
          <w:headerReference w:type="default" r:id="rId29"/>
          <w:footerReference w:type="even" r:id="rId30"/>
          <w:footerReference w:type="default" r:id="rId31"/>
          <w:headerReference w:type="first" r:id="rId32"/>
          <w:footerReference w:type="first" r:id="rId33"/>
          <w:type w:val="continuous"/>
          <w:pgSz w:w="15840" w:h="12240" w:orient="landscape"/>
          <w:pgMar w:top="1440" w:right="1440" w:bottom="1440" w:left="1440" w:header="720" w:footer="720" w:gutter="0"/>
          <w:pgNumType w:start="1"/>
          <w:cols w:space="720"/>
          <w:titlePg/>
          <w:docGrid w:linePitch="360"/>
        </w:sectPr>
      </w:pPr>
    </w:p>
    <w:p w:rsidR="00C763EB" w:rsidRDefault="00624A69" w:rsidP="00DF708F">
      <w:pPr>
        <w:pStyle w:val="Heading2"/>
        <w:spacing w:after="240"/>
      </w:pPr>
      <w:r w:rsidRPr="00624A69">
        <w:lastRenderedPageBreak/>
        <w:t>K.CC.3.</w:t>
      </w:r>
      <w:r>
        <w:t xml:space="preserve"> </w:t>
      </w:r>
      <w:r w:rsidR="00C763EB">
        <w:t>Alaska Mathematic</w:t>
      </w:r>
      <w:r>
        <w:t>s Standards</w:t>
      </w:r>
      <w:r>
        <w:br/>
      </w:r>
      <w:r w:rsidR="00C763EB">
        <w:t xml:space="preserve">Grade </w:t>
      </w:r>
      <w:r w:rsidR="00C763EB" w:rsidRPr="003E4D31">
        <w:rPr>
          <w:noProof/>
        </w:rPr>
        <w:t>K</w:t>
      </w:r>
    </w:p>
    <w:p w:rsidR="00425574" w:rsidRPr="00425574" w:rsidRDefault="0042557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25574">
        <w:rPr>
          <w:b/>
          <w:sz w:val="24"/>
        </w:rPr>
        <w:t>Grade Level/Course</w:t>
      </w:r>
      <w:r w:rsidRPr="00425574">
        <w:rPr>
          <w:b/>
          <w:sz w:val="24"/>
        </w:rPr>
        <w:tab/>
      </w:r>
      <w:r w:rsidRPr="00425574">
        <w:rPr>
          <w:noProof/>
          <w:sz w:val="24"/>
        </w:rPr>
        <w:t xml:space="preserve"> K</w:t>
      </w:r>
    </w:p>
    <w:p w:rsidR="00425574" w:rsidRPr="00425574" w:rsidRDefault="0042557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25574">
        <w:rPr>
          <w:b/>
          <w:sz w:val="24"/>
        </w:rPr>
        <w:t>Domain</w:t>
      </w:r>
      <w:r w:rsidRPr="00425574">
        <w:rPr>
          <w:b/>
          <w:sz w:val="24"/>
        </w:rPr>
        <w:tab/>
      </w:r>
      <w:r w:rsidRPr="00425574">
        <w:rPr>
          <w:noProof/>
          <w:sz w:val="24"/>
        </w:rPr>
        <w:t xml:space="preserve"> Counting and Cardinality  </w:t>
      </w:r>
    </w:p>
    <w:p w:rsidR="00425574" w:rsidRPr="00425574" w:rsidRDefault="0042557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25574">
        <w:rPr>
          <w:b/>
          <w:sz w:val="24"/>
        </w:rPr>
        <w:t>Cluster</w:t>
      </w:r>
      <w:r w:rsidRPr="00425574">
        <w:rPr>
          <w:b/>
          <w:sz w:val="24"/>
        </w:rPr>
        <w:tab/>
      </w:r>
      <w:r w:rsidRPr="00425574">
        <w:rPr>
          <w:noProof/>
          <w:sz w:val="24"/>
        </w:rPr>
        <w:t xml:space="preserve"> Know number names and the count sequence.</w:t>
      </w:r>
    </w:p>
    <w:p w:rsidR="00425574" w:rsidRPr="00425574" w:rsidRDefault="0042557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425574">
        <w:rPr>
          <w:b/>
          <w:sz w:val="24"/>
        </w:rPr>
        <w:t>Standard</w:t>
      </w:r>
      <w:r w:rsidRPr="00425574">
        <w:rPr>
          <w:b/>
          <w:sz w:val="24"/>
        </w:rPr>
        <w:tab/>
      </w:r>
      <w:r w:rsidRPr="00425574">
        <w:rPr>
          <w:noProof/>
          <w:sz w:val="24"/>
        </w:rPr>
        <w:t xml:space="preserve"> K.CC.3.</w:t>
      </w:r>
    </w:p>
    <w:p w:rsidR="00425574" w:rsidRPr="00425574" w:rsidRDefault="00425574" w:rsidP="00ED7478">
      <w:pPr>
        <w:pBdr>
          <w:top w:val="single" w:sz="4" w:space="1" w:color="auto"/>
          <w:left w:val="single" w:sz="4" w:space="4" w:color="auto"/>
          <w:bottom w:val="single" w:sz="4" w:space="1" w:color="auto"/>
          <w:right w:val="single" w:sz="4" w:space="4" w:color="auto"/>
          <w:bar w:val="single" w:sz="4" w:color="auto"/>
        </w:pBdr>
        <w:spacing w:after="0" w:line="240" w:lineRule="auto"/>
        <w:ind w:left="2520" w:hanging="2520"/>
        <w:contextualSpacing/>
        <w:rPr>
          <w:sz w:val="24"/>
        </w:rPr>
      </w:pPr>
      <w:r w:rsidRPr="00425574">
        <w:rPr>
          <w:b/>
          <w:sz w:val="24"/>
        </w:rPr>
        <w:tab/>
      </w:r>
      <w:r w:rsidRPr="00425574">
        <w:rPr>
          <w:noProof/>
          <w:sz w:val="24"/>
        </w:rPr>
        <w:t>Write numbers from 0 to 20. Represent a number of objects with a written numeral 0 - 20 (with 0 representing a count of no objects).</w:t>
      </w:r>
    </w:p>
    <w:p w:rsidR="00DF7EAB" w:rsidRPr="00D52844" w:rsidRDefault="002C4D6B" w:rsidP="00624A69">
      <w:pPr>
        <w:pStyle w:val="Heading3"/>
        <w:sectPr w:rsidR="00DF7EAB" w:rsidRPr="00D52844" w:rsidSect="00784E1B">
          <w:footerReference w:type="default" r:id="rId34"/>
          <w:footerReference w:type="first" r:id="rId35"/>
          <w:pgSz w:w="15840" w:h="12240" w:orient="landscape"/>
          <w:pgMar w:top="1440" w:right="1440" w:bottom="1440" w:left="1440" w:header="720" w:footer="720" w:gutter="0"/>
          <w:pgNumType w:start="1"/>
          <w:cols w:space="720"/>
          <w:titlePg/>
          <w:docGrid w:linePitch="360"/>
        </w:sectPr>
      </w:pPr>
      <w:r w:rsidRPr="002C4D6B">
        <w:t>Standards for Mathematical Practice</w:t>
      </w:r>
      <w:r w:rsidR="00DF7EAB" w:rsidRPr="00DF7EAB">
        <w:t xml:space="preserve"> </w:t>
      </w:r>
    </w:p>
    <w:p w:rsidR="00DF7EAB" w:rsidRPr="00ED7478" w:rsidRDefault="00DF7EAB"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DF7EAB" w:rsidRPr="00ED7478" w:rsidRDefault="00DF7EAB" w:rsidP="00ED7478">
      <w:pPr>
        <w:spacing w:after="0" w:line="240" w:lineRule="auto"/>
        <w:contextualSpacing/>
        <w:jc w:val="center"/>
        <w:rPr>
          <w:b/>
          <w:sz w:val="24"/>
          <w:szCs w:val="24"/>
        </w:rPr>
      </w:pPr>
      <w:r w:rsidRPr="00ED7478">
        <w:rPr>
          <w:b/>
          <w:sz w:val="24"/>
          <w:szCs w:val="24"/>
        </w:rPr>
        <w:br w:type="column"/>
      </w:r>
      <w:r w:rsidRPr="00ED7478">
        <w:rPr>
          <w:b/>
          <w:sz w:val="24"/>
          <w:szCs w:val="24"/>
          <w:shd w:val="clear" w:color="auto" w:fill="B6DDE8" w:themeFill="accent5" w:themeFillTint="66"/>
        </w:rPr>
        <w:t>Use appropriate tools strategically.</w:t>
      </w:r>
    </w:p>
    <w:p w:rsidR="00DF7EAB" w:rsidRDefault="00DF7EAB" w:rsidP="00ED7478">
      <w:pPr>
        <w:spacing w:line="240" w:lineRule="auto"/>
        <w:contextualSpacing/>
        <w:jc w:val="center"/>
        <w:rPr>
          <w:sz w:val="24"/>
          <w:szCs w:val="24"/>
        </w:rPr>
      </w:pPr>
      <w:r w:rsidRPr="00ED7478">
        <w:rPr>
          <w:b/>
          <w:sz w:val="24"/>
          <w:szCs w:val="24"/>
        </w:rPr>
        <w:br w:type="column"/>
      </w:r>
      <w:r w:rsidRPr="00ED7478">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w:t>
      </w:r>
      <w:r>
        <w:rPr>
          <w:sz w:val="24"/>
          <w:szCs w:val="24"/>
        </w:rPr>
        <w:t>egularity in repeated reasoning.</w:t>
      </w:r>
    </w:p>
    <w:p w:rsidR="006453C3" w:rsidRDefault="006453C3" w:rsidP="00ED7478">
      <w:pPr>
        <w:spacing w:line="240" w:lineRule="auto"/>
        <w:contextualSpacing/>
        <w:rPr>
          <w:sz w:val="24"/>
          <w:szCs w:val="18"/>
        </w:rPr>
        <w:sectPr w:rsidR="006453C3" w:rsidSect="00ED7478">
          <w:type w:val="continuous"/>
          <w:pgSz w:w="15840" w:h="12240" w:orient="landscape"/>
          <w:pgMar w:top="1440" w:right="1440" w:bottom="1440" w:left="1440" w:header="720" w:footer="720" w:gutter="0"/>
          <w:pgNumType w:start="1"/>
          <w:cols w:num="8" w:sep="1" w:space="0"/>
          <w:titlePg/>
          <w:docGrid w:linePitch="360"/>
        </w:sectPr>
      </w:pPr>
    </w:p>
    <w:p w:rsidR="006453C3" w:rsidRPr="00425574" w:rsidRDefault="006453C3" w:rsidP="00624A69">
      <w:pPr>
        <w:pStyle w:val="Heading3"/>
        <w:spacing w:before="36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6453C3" w:rsidRPr="0042557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425574" w:rsidRDefault="006453C3" w:rsidP="00ED7478">
            <w:pPr>
              <w:contextualSpacing/>
              <w:jc w:val="center"/>
              <w:rPr>
                <w:b/>
                <w:sz w:val="24"/>
              </w:rPr>
            </w:pPr>
            <w:r w:rsidRPr="0042557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425574" w:rsidRDefault="006453C3" w:rsidP="00ED7478">
            <w:pPr>
              <w:contextualSpacing/>
              <w:jc w:val="center"/>
              <w:rPr>
                <w:b/>
                <w:sz w:val="24"/>
              </w:rPr>
            </w:pPr>
            <w:r w:rsidRPr="0042557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425574" w:rsidRDefault="006453C3" w:rsidP="00ED7478">
            <w:pPr>
              <w:contextualSpacing/>
              <w:jc w:val="center"/>
              <w:rPr>
                <w:b/>
                <w:sz w:val="24"/>
              </w:rPr>
            </w:pPr>
            <w:r w:rsidRPr="0042557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425574" w:rsidRDefault="006453C3" w:rsidP="00ED7478">
            <w:pPr>
              <w:contextualSpacing/>
              <w:jc w:val="center"/>
              <w:rPr>
                <w:b/>
                <w:sz w:val="24"/>
              </w:rPr>
            </w:pPr>
            <w:r w:rsidRPr="00425574">
              <w:rPr>
                <w:b/>
                <w:sz w:val="24"/>
              </w:rPr>
              <w:t>Products</w:t>
            </w:r>
          </w:p>
        </w:tc>
      </w:tr>
      <w:tr w:rsidR="006453C3" w:rsidRPr="00425574" w:rsidTr="00E87FE3">
        <w:tc>
          <w:tcPr>
            <w:tcW w:w="3294" w:type="dxa"/>
            <w:tcBorders>
              <w:top w:val="single" w:sz="4" w:space="0" w:color="auto"/>
              <w:left w:val="single" w:sz="4" w:space="0" w:color="auto"/>
              <w:bottom w:val="single" w:sz="4" w:space="0" w:color="auto"/>
              <w:right w:val="single" w:sz="4" w:space="0" w:color="auto"/>
            </w:tcBorders>
            <w:hideMark/>
          </w:tcPr>
          <w:p w:rsidR="006453C3" w:rsidRPr="00425574" w:rsidRDefault="006453C3" w:rsidP="00ED7478">
            <w:pPr>
              <w:contextualSpacing/>
              <w:jc w:val="center"/>
              <w:rPr>
                <w:sz w:val="24"/>
                <w:szCs w:val="18"/>
              </w:rPr>
            </w:pPr>
            <w:r w:rsidRPr="0042557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453C3" w:rsidRPr="00425574" w:rsidRDefault="006453C3" w:rsidP="00ED7478">
            <w:pPr>
              <w:contextualSpacing/>
              <w:jc w:val="center"/>
              <w:rPr>
                <w:sz w:val="24"/>
                <w:szCs w:val="18"/>
              </w:rPr>
            </w:pPr>
            <w:r w:rsidRPr="0042557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453C3" w:rsidRPr="00425574" w:rsidRDefault="006453C3" w:rsidP="00ED7478">
            <w:pPr>
              <w:contextualSpacing/>
              <w:jc w:val="center"/>
              <w:rPr>
                <w:sz w:val="24"/>
                <w:szCs w:val="18"/>
              </w:rPr>
            </w:pPr>
            <w:r w:rsidRPr="0042557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453C3" w:rsidRPr="00425574" w:rsidRDefault="006453C3" w:rsidP="00ED7478">
            <w:pPr>
              <w:contextualSpacing/>
              <w:jc w:val="center"/>
              <w:rPr>
                <w:sz w:val="24"/>
                <w:szCs w:val="18"/>
              </w:rPr>
            </w:pPr>
            <w:r w:rsidRPr="00425574">
              <w:rPr>
                <w:sz w:val="24"/>
                <w:szCs w:val="18"/>
              </w:rPr>
              <w:t>Use knowledge, reasoning, and skills to create a concrete product.</w:t>
            </w:r>
          </w:p>
        </w:tc>
      </w:tr>
      <w:tr w:rsidR="006453C3" w:rsidRPr="00425574" w:rsidTr="00E87FE3">
        <w:tc>
          <w:tcPr>
            <w:tcW w:w="3294" w:type="dxa"/>
            <w:tcBorders>
              <w:top w:val="single" w:sz="4" w:space="0" w:color="auto"/>
              <w:left w:val="single" w:sz="4" w:space="0" w:color="auto"/>
              <w:bottom w:val="single" w:sz="4" w:space="0" w:color="auto"/>
              <w:right w:val="single" w:sz="4" w:space="0" w:color="auto"/>
            </w:tcBorders>
          </w:tcPr>
          <w:p w:rsidR="006453C3" w:rsidRPr="00425574" w:rsidRDefault="006453C3" w:rsidP="00ED7478">
            <w:pPr>
              <w:contextualSpacing/>
              <w:rPr>
                <w:sz w:val="24"/>
              </w:rPr>
            </w:pPr>
            <w:r w:rsidRPr="00425574">
              <w:rPr>
                <w:sz w:val="24"/>
              </w:rPr>
              <w:t>Write numerals 0 to 20.</w:t>
            </w:r>
          </w:p>
          <w:p w:rsidR="006453C3" w:rsidRPr="00425574" w:rsidRDefault="006453C3" w:rsidP="00ED7478">
            <w:pPr>
              <w:contextualSpacing/>
              <w:rPr>
                <w:sz w:val="24"/>
              </w:rPr>
            </w:pPr>
          </w:p>
          <w:p w:rsidR="006453C3" w:rsidRPr="00425574" w:rsidRDefault="006453C3" w:rsidP="00ED7478">
            <w:pPr>
              <w:contextualSpacing/>
              <w:rPr>
                <w:sz w:val="24"/>
              </w:rPr>
            </w:pPr>
            <w:r w:rsidRPr="00425574">
              <w:rPr>
                <w:sz w:val="24"/>
              </w:rPr>
              <w:t>Write the number that represents a given number of objects from 0-20.</w:t>
            </w:r>
          </w:p>
        </w:tc>
        <w:tc>
          <w:tcPr>
            <w:tcW w:w="3294" w:type="dxa"/>
            <w:tcBorders>
              <w:top w:val="single" w:sz="4" w:space="0" w:color="auto"/>
              <w:left w:val="single" w:sz="4" w:space="0" w:color="auto"/>
              <w:bottom w:val="single" w:sz="4" w:space="0" w:color="auto"/>
              <w:right w:val="single" w:sz="4" w:space="0" w:color="auto"/>
            </w:tcBorders>
          </w:tcPr>
          <w:p w:rsidR="006453C3" w:rsidRPr="00425574" w:rsidRDefault="006453C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6453C3" w:rsidRPr="00425574" w:rsidRDefault="006453C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6453C3" w:rsidRPr="00425574" w:rsidRDefault="006453C3" w:rsidP="00ED7478">
            <w:pPr>
              <w:contextualSpacing/>
              <w:rPr>
                <w:sz w:val="24"/>
              </w:rPr>
            </w:pPr>
          </w:p>
        </w:tc>
      </w:tr>
    </w:tbl>
    <w:p w:rsidR="006453C3" w:rsidRDefault="006453C3" w:rsidP="00ED7478">
      <w:pPr>
        <w:spacing w:line="240" w:lineRule="auto"/>
        <w:contextualSpacing/>
        <w:rPr>
          <w:sz w:val="24"/>
          <w:szCs w:val="18"/>
        </w:rPr>
        <w:sectPr w:rsidR="006453C3" w:rsidSect="006453C3">
          <w:footerReference w:type="default" r:id="rId36"/>
          <w:type w:val="continuous"/>
          <w:pgSz w:w="15840" w:h="12240" w:orient="landscape"/>
          <w:pgMar w:top="1440" w:right="1440" w:bottom="1440" w:left="1440" w:header="720" w:footer="720" w:gutter="0"/>
          <w:pgNumType w:start="1"/>
          <w:cols w:sep="1" w:space="288"/>
          <w:titlePg/>
          <w:docGrid w:linePitch="360"/>
        </w:sectPr>
      </w:pPr>
    </w:p>
    <w:p w:rsidR="004566B6" w:rsidRDefault="004566B6" w:rsidP="00ED7478">
      <w:pPr>
        <w:spacing w:line="240" w:lineRule="auto"/>
        <w:contextualSpacing/>
        <w:sectPr w:rsidR="004566B6" w:rsidSect="006453C3">
          <w:footerReference w:type="default" r:id="rId37"/>
          <w:type w:val="continuous"/>
          <w:pgSz w:w="15840" w:h="12240" w:orient="landscape"/>
          <w:pgMar w:top="1440" w:right="1440" w:bottom="1440" w:left="1440" w:header="720" w:footer="720" w:gutter="0"/>
          <w:pgNumType w:start="1"/>
          <w:cols w:space="720"/>
          <w:docGrid w:linePitch="360"/>
        </w:sectPr>
      </w:pPr>
    </w:p>
    <w:p w:rsidR="00C763EB" w:rsidRDefault="00DF708F" w:rsidP="00DF708F">
      <w:pPr>
        <w:pStyle w:val="Heading2"/>
        <w:spacing w:after="240"/>
        <w:contextualSpacing w:val="0"/>
      </w:pPr>
      <w:r w:rsidRPr="00DF708F">
        <w:lastRenderedPageBreak/>
        <w:t>K.CC.4.</w:t>
      </w:r>
      <w:r>
        <w:t xml:space="preserve"> </w:t>
      </w:r>
      <w:r w:rsidR="00C763EB">
        <w:t>Alaska Mathe</w:t>
      </w:r>
      <w:r>
        <w:t>matics Standards</w:t>
      </w:r>
      <w:r>
        <w:br/>
      </w:r>
      <w:r w:rsidR="00C763EB">
        <w:t xml:space="preserve">Grade </w:t>
      </w:r>
      <w:r w:rsidR="00C763EB"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Counting and Cardinality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Count to tell the number of objects.</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K.CC.4.</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B83D54">
        <w:rPr>
          <w:b/>
          <w:sz w:val="24"/>
        </w:rPr>
        <w:tab/>
      </w:r>
      <w:r w:rsidRPr="00B83D54">
        <w:rPr>
          <w:noProof/>
          <w:sz w:val="24"/>
        </w:rPr>
        <w:t xml:space="preserve">Understand the relationship between numbers and quantities; connect counting to cardinality; </w:t>
      </w:r>
    </w:p>
    <w:p w:rsidR="00B83D54" w:rsidRPr="00B83D54" w:rsidRDefault="00B83D54" w:rsidP="00ED7478">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rPr>
          <w:sz w:val="24"/>
        </w:rPr>
      </w:pPr>
      <w:r>
        <w:rPr>
          <w:noProof/>
          <w:sz w:val="24"/>
        </w:rPr>
        <w:tab/>
        <w:t xml:space="preserve">a. </w:t>
      </w:r>
      <w:r w:rsidRPr="00B83D54">
        <w:rPr>
          <w:noProof/>
          <w:sz w:val="24"/>
        </w:rPr>
        <w:t xml:space="preserve">When counting objects, say the number names in standard order, pairing each object with one and only one number name and each number name with one and only one object; </w:t>
      </w:r>
    </w:p>
    <w:p w:rsidR="00B83D54" w:rsidRPr="00B83D54" w:rsidRDefault="00B83D54" w:rsidP="00ED7478">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rPr>
          <w:sz w:val="24"/>
        </w:rPr>
      </w:pPr>
      <w:r>
        <w:rPr>
          <w:noProof/>
          <w:sz w:val="24"/>
        </w:rPr>
        <w:tab/>
        <w:t xml:space="preserve">b. </w:t>
      </w:r>
      <w:r w:rsidRPr="00B83D54">
        <w:rPr>
          <w:noProof/>
          <w:sz w:val="24"/>
        </w:rPr>
        <w:t xml:space="preserve">Understand that the last number name said tells the number of objects counted.  The number of objects is the same regardless of their arrangement or the order in which they were counted; </w:t>
      </w:r>
    </w:p>
    <w:p w:rsidR="00B83D54" w:rsidRPr="00B83D54" w:rsidRDefault="00B83D54" w:rsidP="00ED7478">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0"/>
        <w:rPr>
          <w:sz w:val="24"/>
        </w:rPr>
      </w:pPr>
      <w:r>
        <w:rPr>
          <w:noProof/>
          <w:sz w:val="24"/>
        </w:rPr>
        <w:tab/>
        <w:t xml:space="preserve">c. </w:t>
      </w:r>
      <w:r w:rsidRPr="00B83D54">
        <w:rPr>
          <w:noProof/>
          <w:sz w:val="24"/>
        </w:rPr>
        <w:t>Understand that each successive number name refers to a quantity that is one larger.</w:t>
      </w:r>
    </w:p>
    <w:p w:rsidR="004566B6" w:rsidRDefault="002C4D6B" w:rsidP="00DF708F">
      <w:pPr>
        <w:pStyle w:val="Heading3"/>
      </w:pPr>
      <w:r w:rsidRPr="002C4D6B">
        <w:t>Stan</w:t>
      </w:r>
      <w:r w:rsidR="00425574">
        <w:t>dards for Mathematical Practice</w:t>
      </w:r>
    </w:p>
    <w:p w:rsidR="006453C3" w:rsidRPr="00D52844" w:rsidRDefault="006453C3" w:rsidP="00ED7478">
      <w:pPr>
        <w:spacing w:after="0" w:line="240" w:lineRule="auto"/>
        <w:contextualSpacing/>
        <w:rPr>
          <w:b/>
          <w:sz w:val="32"/>
          <w:szCs w:val="24"/>
        </w:rPr>
        <w:sectPr w:rsidR="006453C3" w:rsidRPr="00D52844" w:rsidSect="00784E1B">
          <w:footerReference w:type="default" r:id="rId38"/>
          <w:footerReference w:type="first" r:id="rId39"/>
          <w:pgSz w:w="15840" w:h="12240" w:orient="landscape"/>
          <w:pgMar w:top="1440" w:right="1440" w:bottom="1440" w:left="1440" w:header="720" w:footer="720" w:gutter="0"/>
          <w:pgNumType w:start="1"/>
          <w:cols w:space="720"/>
          <w:titlePg/>
          <w:docGrid w:linePitch="360"/>
        </w:sectPr>
      </w:pPr>
    </w:p>
    <w:p w:rsidR="006453C3" w:rsidRPr="00D52844" w:rsidRDefault="006453C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r w:rsidRPr="00ED7478">
        <w:rPr>
          <w:b/>
          <w:sz w:val="24"/>
          <w:szCs w:val="24"/>
        </w:rPr>
        <w:t>.</w:t>
      </w:r>
    </w:p>
    <w:p w:rsidR="006453C3" w:rsidRPr="00D52844" w:rsidRDefault="006453C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6453C3" w:rsidRDefault="006453C3" w:rsidP="00ED7478">
      <w:pPr>
        <w:spacing w:line="240" w:lineRule="auto"/>
        <w:contextualSpacing/>
        <w:jc w:val="center"/>
        <w:rPr>
          <w:sz w:val="24"/>
          <w:szCs w:val="24"/>
        </w:rPr>
        <w:sectPr w:rsidR="006453C3" w:rsidSect="00ED747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ED7478">
        <w:rPr>
          <w:b/>
          <w:sz w:val="24"/>
          <w:szCs w:val="24"/>
          <w:shd w:val="clear" w:color="auto" w:fill="FFFFFF" w:themeFill="background1"/>
        </w:rPr>
        <w:br w:type="column"/>
      </w:r>
      <w:r w:rsidRPr="00ED7478">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6453C3" w:rsidRPr="00425574" w:rsidRDefault="006453C3" w:rsidP="00DF708F">
      <w:pPr>
        <w:pStyle w:val="Heading3"/>
        <w:spacing w:before="36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6453C3" w:rsidRPr="00B83D5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B83D54" w:rsidRDefault="006453C3"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B83D54" w:rsidRDefault="006453C3"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B83D54" w:rsidRDefault="006453C3"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453C3" w:rsidRPr="00B83D54" w:rsidRDefault="006453C3" w:rsidP="00ED7478">
            <w:pPr>
              <w:contextualSpacing/>
              <w:jc w:val="center"/>
              <w:rPr>
                <w:b/>
                <w:sz w:val="24"/>
              </w:rPr>
            </w:pPr>
            <w:r w:rsidRPr="00B83D54">
              <w:rPr>
                <w:b/>
                <w:sz w:val="24"/>
              </w:rPr>
              <w:t>Products</w:t>
            </w:r>
          </w:p>
        </w:tc>
      </w:tr>
      <w:tr w:rsidR="006453C3"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6453C3" w:rsidRPr="00B83D54" w:rsidRDefault="006453C3"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453C3" w:rsidRPr="00B83D54" w:rsidRDefault="006453C3"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453C3" w:rsidRPr="00B83D54" w:rsidRDefault="006453C3"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453C3" w:rsidRPr="00B83D54" w:rsidRDefault="006453C3" w:rsidP="00ED7478">
            <w:pPr>
              <w:contextualSpacing/>
              <w:jc w:val="center"/>
              <w:rPr>
                <w:sz w:val="24"/>
                <w:szCs w:val="18"/>
              </w:rPr>
            </w:pPr>
            <w:r w:rsidRPr="00B83D54">
              <w:rPr>
                <w:sz w:val="24"/>
                <w:szCs w:val="18"/>
              </w:rPr>
              <w:t>Use knowledge, reasoning, and skills to create a concrete product.</w:t>
            </w:r>
          </w:p>
        </w:tc>
      </w:tr>
      <w:tr w:rsidR="006453C3" w:rsidRPr="00B83D54" w:rsidTr="00E87FE3">
        <w:tc>
          <w:tcPr>
            <w:tcW w:w="3294" w:type="dxa"/>
            <w:tcBorders>
              <w:top w:val="single" w:sz="4" w:space="0" w:color="auto"/>
              <w:left w:val="single" w:sz="4" w:space="0" w:color="auto"/>
              <w:bottom w:val="single" w:sz="4" w:space="0" w:color="auto"/>
              <w:right w:val="single" w:sz="4" w:space="0" w:color="auto"/>
            </w:tcBorders>
          </w:tcPr>
          <w:p w:rsidR="006453C3" w:rsidRPr="00B83D54" w:rsidRDefault="006453C3" w:rsidP="00ED7478">
            <w:pPr>
              <w:contextualSpacing/>
              <w:rPr>
                <w:sz w:val="24"/>
              </w:rPr>
            </w:pPr>
            <w:r w:rsidRPr="00B83D54">
              <w:rPr>
                <w:sz w:val="24"/>
              </w:rPr>
              <w:t>Represent quantities using</w:t>
            </w:r>
          </w:p>
          <w:p w:rsidR="006453C3" w:rsidRPr="00B83D54" w:rsidRDefault="006453C3" w:rsidP="00ED7478">
            <w:pPr>
              <w:contextualSpacing/>
              <w:rPr>
                <w:sz w:val="24"/>
              </w:rPr>
            </w:pPr>
            <w:r w:rsidRPr="00B83D54">
              <w:rPr>
                <w:sz w:val="24"/>
              </w:rPr>
              <w:t>numbers and represent numbers</w:t>
            </w:r>
          </w:p>
          <w:p w:rsidR="006453C3" w:rsidRPr="00B83D54" w:rsidRDefault="006453C3" w:rsidP="00ED7478">
            <w:pPr>
              <w:contextualSpacing/>
              <w:rPr>
                <w:sz w:val="24"/>
              </w:rPr>
            </w:pPr>
            <w:r w:rsidRPr="00B83D54">
              <w:rPr>
                <w:sz w:val="24"/>
              </w:rPr>
              <w:lastRenderedPageBreak/>
              <w:t>using quantities</w:t>
            </w:r>
          </w:p>
        </w:tc>
        <w:tc>
          <w:tcPr>
            <w:tcW w:w="3294" w:type="dxa"/>
            <w:tcBorders>
              <w:top w:val="single" w:sz="4" w:space="0" w:color="auto"/>
              <w:left w:val="single" w:sz="4" w:space="0" w:color="auto"/>
              <w:bottom w:val="single" w:sz="4" w:space="0" w:color="auto"/>
              <w:right w:val="single" w:sz="4" w:space="0" w:color="auto"/>
            </w:tcBorders>
          </w:tcPr>
          <w:p w:rsidR="006453C3" w:rsidRPr="00B83D54" w:rsidRDefault="006453C3" w:rsidP="00ED7478">
            <w:pPr>
              <w:contextualSpacing/>
              <w:rPr>
                <w:sz w:val="24"/>
              </w:rPr>
            </w:pPr>
            <w:r w:rsidRPr="00B83D54">
              <w:rPr>
                <w:sz w:val="24"/>
              </w:rPr>
              <w:lastRenderedPageBreak/>
              <w:t xml:space="preserve">Match each object with one and only one number name and each number with one and </w:t>
            </w:r>
            <w:r w:rsidRPr="00B83D54">
              <w:rPr>
                <w:sz w:val="24"/>
              </w:rPr>
              <w:lastRenderedPageBreak/>
              <w:t>only one object.</w:t>
            </w:r>
          </w:p>
          <w:p w:rsidR="006453C3" w:rsidRPr="00B83D54" w:rsidRDefault="006453C3" w:rsidP="00ED7478">
            <w:pPr>
              <w:contextualSpacing/>
              <w:rPr>
                <w:sz w:val="24"/>
              </w:rPr>
            </w:pPr>
          </w:p>
          <w:p w:rsidR="006453C3" w:rsidRPr="00B83D54" w:rsidRDefault="006453C3" w:rsidP="00ED7478">
            <w:pPr>
              <w:contextualSpacing/>
              <w:rPr>
                <w:sz w:val="24"/>
              </w:rPr>
            </w:pPr>
            <w:r w:rsidRPr="00B83D54">
              <w:rPr>
                <w:sz w:val="24"/>
              </w:rPr>
              <w:t>Recognize the number of objects is the same regardless of their arrangement or the order in which they were counted.</w:t>
            </w:r>
          </w:p>
          <w:p w:rsidR="006453C3" w:rsidRPr="00B83D54" w:rsidRDefault="006453C3" w:rsidP="00ED7478">
            <w:pPr>
              <w:contextualSpacing/>
              <w:rPr>
                <w:sz w:val="24"/>
              </w:rPr>
            </w:pPr>
            <w:r w:rsidRPr="00B83D54">
              <w:rPr>
                <w:sz w:val="24"/>
              </w:rPr>
              <w:t>Realize that the last number name said tells the number of objects counted.</w:t>
            </w:r>
          </w:p>
          <w:p w:rsidR="006453C3" w:rsidRPr="00B83D54" w:rsidRDefault="006453C3" w:rsidP="00ED7478">
            <w:pPr>
              <w:contextualSpacing/>
              <w:rPr>
                <w:sz w:val="24"/>
              </w:rPr>
            </w:pPr>
          </w:p>
          <w:p w:rsidR="006453C3" w:rsidRPr="00B83D54" w:rsidRDefault="006453C3" w:rsidP="00ED7478">
            <w:pPr>
              <w:contextualSpacing/>
              <w:rPr>
                <w:sz w:val="24"/>
              </w:rPr>
            </w:pPr>
            <w:r w:rsidRPr="00B83D54">
              <w:rPr>
                <w:sz w:val="24"/>
              </w:rPr>
              <w:t>Generalizes that each successive number name refers to a quantity that is one larger.</w:t>
            </w:r>
          </w:p>
        </w:tc>
        <w:tc>
          <w:tcPr>
            <w:tcW w:w="3294" w:type="dxa"/>
            <w:tcBorders>
              <w:top w:val="single" w:sz="4" w:space="0" w:color="auto"/>
              <w:left w:val="single" w:sz="4" w:space="0" w:color="auto"/>
              <w:bottom w:val="single" w:sz="4" w:space="0" w:color="auto"/>
              <w:right w:val="single" w:sz="4" w:space="0" w:color="auto"/>
            </w:tcBorders>
          </w:tcPr>
          <w:p w:rsidR="006453C3" w:rsidRPr="00B83D54" w:rsidRDefault="006453C3" w:rsidP="00ED7478">
            <w:pPr>
              <w:contextualSpacing/>
              <w:rPr>
                <w:sz w:val="24"/>
              </w:rPr>
            </w:pPr>
            <w:r w:rsidRPr="00B83D54">
              <w:rPr>
                <w:sz w:val="24"/>
              </w:rPr>
              <w:lastRenderedPageBreak/>
              <w:t xml:space="preserve">When counting objects, say the number names in order while matching each object with a </w:t>
            </w:r>
            <w:r w:rsidRPr="00B83D54">
              <w:rPr>
                <w:sz w:val="24"/>
              </w:rPr>
              <w:lastRenderedPageBreak/>
              <w:t>number.</w:t>
            </w:r>
          </w:p>
        </w:tc>
        <w:tc>
          <w:tcPr>
            <w:tcW w:w="3294" w:type="dxa"/>
            <w:tcBorders>
              <w:top w:val="single" w:sz="4" w:space="0" w:color="auto"/>
              <w:left w:val="single" w:sz="4" w:space="0" w:color="auto"/>
              <w:bottom w:val="single" w:sz="4" w:space="0" w:color="auto"/>
              <w:right w:val="single" w:sz="4" w:space="0" w:color="auto"/>
            </w:tcBorders>
          </w:tcPr>
          <w:p w:rsidR="006453C3" w:rsidRPr="00B83D54" w:rsidRDefault="006453C3" w:rsidP="00ED7478">
            <w:pPr>
              <w:contextualSpacing/>
              <w:rPr>
                <w:sz w:val="24"/>
              </w:rPr>
            </w:pPr>
          </w:p>
        </w:tc>
      </w:tr>
    </w:tbl>
    <w:p w:rsidR="006453C3" w:rsidRDefault="006453C3" w:rsidP="00ED7478">
      <w:pPr>
        <w:spacing w:line="240" w:lineRule="auto"/>
        <w:contextualSpacing/>
        <w:rPr>
          <w:sz w:val="24"/>
          <w:szCs w:val="18"/>
        </w:rPr>
        <w:sectPr w:rsidR="006453C3" w:rsidSect="00E87FE3">
          <w:type w:val="continuous"/>
          <w:pgSz w:w="15840" w:h="12240" w:orient="landscape"/>
          <w:pgMar w:top="1440" w:right="1440" w:bottom="1440" w:left="1440" w:header="720" w:footer="720" w:gutter="0"/>
          <w:pgNumType w:start="1"/>
          <w:cols w:sep="1" w:space="288"/>
          <w:titlePg/>
          <w:docGrid w:linePitch="360"/>
        </w:sectPr>
      </w:pPr>
    </w:p>
    <w:p w:rsidR="00DF708F" w:rsidRDefault="00BC0222" w:rsidP="00DF708F">
      <w:pPr>
        <w:pStyle w:val="Heading2"/>
        <w:spacing w:after="240"/>
        <w:contextualSpacing w:val="0"/>
      </w:pPr>
      <w:r w:rsidRPr="00BC0222">
        <w:lastRenderedPageBreak/>
        <w:t>K.CC.5.</w:t>
      </w:r>
      <w:r>
        <w:t xml:space="preserve"> </w:t>
      </w:r>
      <w:r w:rsidR="00DF708F">
        <w:t>Alaska Mathematics Standards</w:t>
      </w:r>
      <w:r w:rsidR="00DF708F">
        <w:br/>
        <w:t xml:space="preserve">Grade </w:t>
      </w:r>
      <w:r w:rsidR="00DF708F"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Counting and Cardinality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Count to tell the number of objects.</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K.CC.5.</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83D54">
        <w:rPr>
          <w:b/>
          <w:sz w:val="24"/>
        </w:rPr>
        <w:tab/>
      </w:r>
      <w:r w:rsidRPr="00B83D54">
        <w:rPr>
          <w:noProof/>
          <w:sz w:val="24"/>
        </w:rPr>
        <w:t>Count to answer "how many?" questions about as many as 20 things arranged in a line, a rectangular array or a circle, or as many as 10 things in a scattered configuration; given a number from 1-20, count out that many objects.</w:t>
      </w:r>
    </w:p>
    <w:p w:rsidR="004566B6" w:rsidRPr="00B83D54" w:rsidRDefault="002C4D6B" w:rsidP="00BC0222">
      <w:pPr>
        <w:pStyle w:val="Heading3"/>
      </w:pPr>
      <w:r w:rsidRPr="002C4D6B">
        <w:t>Stan</w:t>
      </w:r>
      <w:r w:rsidR="00B83D54">
        <w:t>dards for Mathematical Practice</w:t>
      </w:r>
      <w:r w:rsidR="00BC2962" w:rsidRPr="00BC2962">
        <w:t xml:space="preserve"> </w:t>
      </w:r>
    </w:p>
    <w:p w:rsidR="00A8317A" w:rsidRPr="00D52844" w:rsidRDefault="00A8317A" w:rsidP="00ED7478">
      <w:pPr>
        <w:spacing w:after="0" w:line="240" w:lineRule="auto"/>
        <w:contextualSpacing/>
        <w:rPr>
          <w:b/>
          <w:sz w:val="32"/>
          <w:szCs w:val="24"/>
        </w:rPr>
        <w:sectPr w:rsidR="00A8317A" w:rsidRPr="00D52844" w:rsidSect="00784E1B">
          <w:footerReference w:type="default" r:id="rId40"/>
          <w:footerReference w:type="first" r:id="rId41"/>
          <w:pgSz w:w="15840" w:h="12240" w:orient="landscape"/>
          <w:pgMar w:top="1440" w:right="1440" w:bottom="1440" w:left="1440" w:header="720" w:footer="720" w:gutter="0"/>
          <w:pgNumType w:start="1"/>
          <w:cols w:space="720"/>
          <w:titlePg/>
          <w:docGrid w:linePitch="360"/>
        </w:sectPr>
      </w:pPr>
    </w:p>
    <w:p w:rsidR="00A8317A" w:rsidRPr="00ED7478" w:rsidRDefault="00A8317A"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A8317A" w:rsidRPr="00ED7478" w:rsidRDefault="00A8317A" w:rsidP="00ED7478">
      <w:pPr>
        <w:spacing w:after="0" w:line="240" w:lineRule="auto"/>
        <w:contextualSpacing/>
        <w:jc w:val="center"/>
        <w:rPr>
          <w:b/>
          <w:sz w:val="24"/>
          <w:szCs w:val="24"/>
        </w:rPr>
      </w:pPr>
      <w:r w:rsidRPr="00ED7478">
        <w:rPr>
          <w:b/>
          <w:sz w:val="24"/>
          <w:szCs w:val="24"/>
        </w:rPr>
        <w:br w:type="column"/>
      </w:r>
      <w:r w:rsidRPr="00ED7478">
        <w:rPr>
          <w:b/>
          <w:sz w:val="24"/>
          <w:szCs w:val="24"/>
          <w:shd w:val="clear" w:color="auto" w:fill="B6DDE8" w:themeFill="accent5" w:themeFillTint="66"/>
        </w:rPr>
        <w:t>Use appropriate tools strategically.</w:t>
      </w:r>
    </w:p>
    <w:p w:rsidR="00A8317A" w:rsidRDefault="00A8317A" w:rsidP="00ED7478">
      <w:pPr>
        <w:spacing w:line="240" w:lineRule="auto"/>
        <w:contextualSpacing/>
        <w:jc w:val="center"/>
        <w:rPr>
          <w:sz w:val="24"/>
          <w:szCs w:val="24"/>
        </w:rPr>
        <w:sectPr w:rsidR="00A8317A" w:rsidSect="00ED7478">
          <w:type w:val="continuous"/>
          <w:pgSz w:w="15840" w:h="12240" w:orient="landscape"/>
          <w:pgMar w:top="1440" w:right="1440" w:bottom="1440" w:left="1440" w:header="720" w:footer="720" w:gutter="0"/>
          <w:pgNumType w:start="1"/>
          <w:cols w:num="8" w:sep="1" w:space="0"/>
          <w:titlePg/>
          <w:docGrid w:linePitch="360"/>
        </w:sectPr>
      </w:pPr>
      <w:r w:rsidRPr="00ED7478">
        <w:rPr>
          <w:b/>
          <w:sz w:val="24"/>
          <w:szCs w:val="24"/>
        </w:rPr>
        <w:br w:type="column"/>
      </w:r>
      <w:r w:rsidRPr="00ED7478">
        <w:rPr>
          <w:b/>
          <w:sz w:val="24"/>
          <w:szCs w:val="24"/>
          <w:shd w:val="clear" w:color="auto" w:fill="B6DDE8" w:themeFill="accent5" w:themeFillTint="66"/>
        </w:rPr>
        <w:t>Attend to precision.</w:t>
      </w:r>
      <w:r w:rsidRPr="00ED7478">
        <w:rPr>
          <w:b/>
          <w:sz w:val="24"/>
          <w:szCs w:val="24"/>
          <w:shd w:val="clear" w:color="auto" w:fill="FFFFFF" w:themeFill="background1"/>
        </w:rPr>
        <w:br w:type="column"/>
      </w:r>
      <w:r w:rsidRPr="00ED7478">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8317A" w:rsidRPr="00B83D54" w:rsidRDefault="00A8317A" w:rsidP="00BC0222">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B83D5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reasoning, and skills to create a concrete product.</w:t>
            </w:r>
          </w:p>
        </w:tc>
      </w:tr>
      <w:tr w:rsidR="00A8317A" w:rsidRPr="00B83D54" w:rsidTr="00DF708F">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Count up to 20 objects that have been arranged in a line, rectangular array, or circle</w:t>
            </w:r>
          </w:p>
          <w:p w:rsidR="00A8317A" w:rsidRPr="00B83D54" w:rsidRDefault="00A8317A" w:rsidP="00ED7478">
            <w:pPr>
              <w:contextualSpacing/>
              <w:rPr>
                <w:sz w:val="24"/>
              </w:rPr>
            </w:pPr>
          </w:p>
          <w:p w:rsidR="00A8317A" w:rsidRPr="00B83D54" w:rsidRDefault="00A8317A" w:rsidP="00ED7478">
            <w:pPr>
              <w:contextualSpacing/>
              <w:rPr>
                <w:sz w:val="24"/>
              </w:rPr>
            </w:pPr>
            <w:r w:rsidRPr="00B83D54">
              <w:rPr>
                <w:sz w:val="24"/>
              </w:rPr>
              <w:t>Count as many as 10 items in a scattered configuration</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Match each object with one and only one number name and each number with one and only one object</w:t>
            </w:r>
          </w:p>
          <w:p w:rsidR="00A8317A" w:rsidRPr="00ED7478" w:rsidRDefault="00A8317A" w:rsidP="00ED7478">
            <w:pPr>
              <w:contextualSpacing/>
              <w:rPr>
                <w:sz w:val="16"/>
              </w:rPr>
            </w:pPr>
          </w:p>
          <w:p w:rsidR="00A8317A" w:rsidRPr="00B83D54" w:rsidRDefault="00A8317A" w:rsidP="00ED7478">
            <w:pPr>
              <w:contextualSpacing/>
              <w:rPr>
                <w:sz w:val="24"/>
              </w:rPr>
            </w:pPr>
            <w:r w:rsidRPr="00B83D54">
              <w:rPr>
                <w:sz w:val="24"/>
              </w:rPr>
              <w:t xml:space="preserve">Conclude that the last number of the counted sequence </w:t>
            </w:r>
            <w:r w:rsidRPr="00B83D54">
              <w:rPr>
                <w:sz w:val="24"/>
              </w:rPr>
              <w:lastRenderedPageBreak/>
              <w:t>signifies the quantity of the counted collection.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A8317A" w:rsidRPr="00B83D54" w:rsidRDefault="00A8317A" w:rsidP="00ED7478">
            <w:pPr>
              <w:contextualSpacing/>
              <w:rPr>
                <w:sz w:val="24"/>
              </w:rPr>
            </w:pPr>
            <w:r w:rsidRPr="00B83D54">
              <w:rPr>
                <w:sz w:val="24"/>
              </w:rPr>
              <w:lastRenderedPageBreak/>
              <w:t>Given a number from 1-20, count out that many objects.</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K.CC.6.</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 xml:space="preserve"> 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 Counting and Cardinality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 xml:space="preserve"> Compare numbers.</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 xml:space="preserve"> K.CC.6.</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520" w:hanging="2520"/>
        <w:contextualSpacing/>
        <w:rPr>
          <w:sz w:val="24"/>
        </w:rPr>
      </w:pPr>
      <w:r w:rsidRPr="00B83D54">
        <w:rPr>
          <w:b/>
          <w:sz w:val="24"/>
        </w:rPr>
        <w:tab/>
      </w:r>
      <w:r w:rsidRPr="00B83D54">
        <w:rPr>
          <w:noProof/>
          <w:sz w:val="24"/>
        </w:rPr>
        <w:t xml:space="preserve"> Identify whether the number of objects in one group is greater than, less than, or equal to the number of objects in another group (e.g., by using matching, counting, or estimating strategies).</w:t>
      </w:r>
    </w:p>
    <w:p w:rsidR="002C4D6B" w:rsidRDefault="002C4D6B" w:rsidP="00055EE1">
      <w:pPr>
        <w:pStyle w:val="Heading3"/>
      </w:pPr>
      <w:r w:rsidRPr="002C4D6B">
        <w:t>Stan</w:t>
      </w:r>
      <w:r w:rsidR="00B83D54">
        <w:t>dards for Mathematical Practice</w:t>
      </w:r>
    </w:p>
    <w:p w:rsidR="00A8317A" w:rsidRPr="00D52844" w:rsidRDefault="00A8317A" w:rsidP="00ED7478">
      <w:pPr>
        <w:spacing w:after="0" w:line="240" w:lineRule="auto"/>
        <w:contextualSpacing/>
        <w:rPr>
          <w:b/>
          <w:sz w:val="32"/>
          <w:szCs w:val="24"/>
        </w:rPr>
        <w:sectPr w:rsidR="00A8317A" w:rsidRPr="00D52844" w:rsidSect="00784E1B">
          <w:footerReference w:type="default" r:id="rId42"/>
          <w:footerReference w:type="first" r:id="rId43"/>
          <w:pgSz w:w="15840" w:h="12240" w:orient="landscape"/>
          <w:pgMar w:top="1440" w:right="1440" w:bottom="1440" w:left="1440" w:header="720" w:footer="720" w:gutter="0"/>
          <w:pgNumType w:start="1"/>
          <w:cols w:space="720"/>
          <w:titlePg/>
          <w:docGrid w:linePitch="360"/>
        </w:sectPr>
      </w:pPr>
    </w:p>
    <w:p w:rsidR="00A8317A" w:rsidRPr="00D52844" w:rsidRDefault="00A8317A"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ED7478">
        <w:rPr>
          <w:b/>
          <w:sz w:val="24"/>
          <w:szCs w:val="24"/>
        </w:rPr>
        <w:br w:type="column"/>
      </w:r>
      <w:r w:rsidRPr="00ED7478">
        <w:rPr>
          <w:b/>
          <w:sz w:val="24"/>
          <w:szCs w:val="24"/>
          <w:shd w:val="clear" w:color="auto" w:fill="B6DDE8" w:themeFill="accent5" w:themeFillTint="66"/>
        </w:rPr>
        <w:t>Construct viable arguments and critique the reasoning of others.</w:t>
      </w:r>
      <w:r w:rsidRPr="00ED7478">
        <w:rPr>
          <w:b/>
          <w:sz w:val="24"/>
          <w:szCs w:val="24"/>
        </w:rPr>
        <w:br w:type="column"/>
      </w:r>
      <w:r w:rsidRPr="00ED7478">
        <w:rPr>
          <w:b/>
          <w:sz w:val="24"/>
          <w:szCs w:val="24"/>
          <w:shd w:val="clear" w:color="auto" w:fill="B6DDE8" w:themeFill="accent5" w:themeFillTint="66"/>
        </w:rPr>
        <w:t>Model with mathematics.</w:t>
      </w:r>
    </w:p>
    <w:p w:rsidR="00A8317A" w:rsidRPr="00D52844" w:rsidRDefault="00A8317A"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8317A" w:rsidRDefault="00A8317A" w:rsidP="00ED7478">
      <w:pPr>
        <w:spacing w:line="240" w:lineRule="auto"/>
        <w:contextualSpacing/>
        <w:jc w:val="center"/>
        <w:rPr>
          <w:sz w:val="24"/>
          <w:szCs w:val="24"/>
        </w:rPr>
        <w:sectPr w:rsidR="00A8317A" w:rsidSect="00ED747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8317A" w:rsidRDefault="00A8317A"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0A515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0A5154" w:rsidTr="00E87FE3">
        <w:tc>
          <w:tcPr>
            <w:tcW w:w="3294" w:type="dxa"/>
            <w:tcBorders>
              <w:top w:val="single" w:sz="4" w:space="0" w:color="auto"/>
              <w:left w:val="single" w:sz="4" w:space="0" w:color="auto"/>
              <w:bottom w:val="single" w:sz="4" w:space="0" w:color="auto"/>
              <w:right w:val="single" w:sz="4" w:space="0" w:color="auto"/>
            </w:tcBorders>
            <w:hideMark/>
          </w:tcPr>
          <w:p w:rsidR="00A8317A" w:rsidRPr="000A5154" w:rsidRDefault="00A8317A" w:rsidP="00ED7478">
            <w:pPr>
              <w:contextualSpacing/>
              <w:jc w:val="center"/>
              <w:rPr>
                <w:sz w:val="24"/>
                <w:szCs w:val="18"/>
              </w:rPr>
            </w:pPr>
            <w:r w:rsidRPr="000A51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0A5154" w:rsidRDefault="00A8317A" w:rsidP="00ED7478">
            <w:pPr>
              <w:contextualSpacing/>
              <w:jc w:val="center"/>
              <w:rPr>
                <w:sz w:val="24"/>
                <w:szCs w:val="18"/>
              </w:rPr>
            </w:pPr>
            <w:r w:rsidRPr="000A51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8317A" w:rsidRPr="000A5154" w:rsidRDefault="00A8317A" w:rsidP="00ED7478">
            <w:pPr>
              <w:contextualSpacing/>
              <w:jc w:val="center"/>
              <w:rPr>
                <w:sz w:val="24"/>
                <w:szCs w:val="18"/>
              </w:rPr>
            </w:pPr>
            <w:r w:rsidRPr="000A51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0A5154" w:rsidRDefault="00A8317A" w:rsidP="00ED7478">
            <w:pPr>
              <w:contextualSpacing/>
              <w:jc w:val="center"/>
              <w:rPr>
                <w:sz w:val="24"/>
                <w:szCs w:val="18"/>
              </w:rPr>
            </w:pPr>
            <w:r w:rsidRPr="000A5154">
              <w:rPr>
                <w:sz w:val="24"/>
                <w:szCs w:val="18"/>
              </w:rPr>
              <w:t>Use knowledge, reasoning, and skills to create a concrete product.</w:t>
            </w:r>
          </w:p>
        </w:tc>
      </w:tr>
      <w:tr w:rsidR="00A8317A" w:rsidRPr="000A5154" w:rsidTr="00E87FE3">
        <w:tc>
          <w:tcPr>
            <w:tcW w:w="3294" w:type="dxa"/>
            <w:tcBorders>
              <w:top w:val="single" w:sz="4" w:space="0" w:color="auto"/>
              <w:left w:val="single" w:sz="4" w:space="0" w:color="auto"/>
              <w:bottom w:val="single" w:sz="4" w:space="0" w:color="auto"/>
              <w:right w:val="single" w:sz="4" w:space="0" w:color="auto"/>
            </w:tcBorders>
          </w:tcPr>
          <w:p w:rsidR="00A8317A" w:rsidRPr="000A5154" w:rsidRDefault="00A8317A" w:rsidP="00ED7478">
            <w:pPr>
              <w:contextualSpacing/>
              <w:rPr>
                <w:sz w:val="24"/>
              </w:rPr>
            </w:pPr>
            <w:r w:rsidRPr="000A5154">
              <w:rPr>
                <w:sz w:val="24"/>
              </w:rPr>
              <w:t>Describe greater than, less than, or equal to.</w:t>
            </w:r>
          </w:p>
        </w:tc>
        <w:tc>
          <w:tcPr>
            <w:tcW w:w="3294" w:type="dxa"/>
            <w:tcBorders>
              <w:top w:val="single" w:sz="4" w:space="0" w:color="auto"/>
              <w:left w:val="single" w:sz="4" w:space="0" w:color="auto"/>
              <w:bottom w:val="single" w:sz="4" w:space="0" w:color="auto"/>
              <w:right w:val="single" w:sz="4" w:space="0" w:color="auto"/>
            </w:tcBorders>
          </w:tcPr>
          <w:p w:rsidR="00A8317A" w:rsidRPr="000A5154" w:rsidRDefault="00A8317A" w:rsidP="00ED7478">
            <w:pPr>
              <w:contextualSpacing/>
              <w:rPr>
                <w:sz w:val="24"/>
              </w:rPr>
            </w:pPr>
            <w:r w:rsidRPr="000A5154">
              <w:rPr>
                <w:sz w:val="24"/>
              </w:rPr>
              <w:t>Determine whether a group of 10 or fewer objects is greater than, less than, or equal to another group of 10 or fewer objects</w:t>
            </w:r>
          </w:p>
        </w:tc>
        <w:tc>
          <w:tcPr>
            <w:tcW w:w="3294" w:type="dxa"/>
            <w:tcBorders>
              <w:top w:val="single" w:sz="4" w:space="0" w:color="auto"/>
              <w:left w:val="single" w:sz="4" w:space="0" w:color="auto"/>
              <w:bottom w:val="single" w:sz="4" w:space="0" w:color="auto"/>
              <w:right w:val="single" w:sz="4" w:space="0" w:color="auto"/>
            </w:tcBorders>
          </w:tcPr>
          <w:p w:rsidR="00A8317A" w:rsidRPr="000A5154" w:rsidRDefault="00A8317A"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8317A" w:rsidRPr="000A51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K.CC.7.</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 xml:space="preserve"> 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 Counting and Cardinality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 xml:space="preserve"> Compare numbers.</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 xml:space="preserve"> K.CC.7.</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ab/>
      </w:r>
      <w:r w:rsidRPr="00B83D54">
        <w:rPr>
          <w:noProof/>
          <w:sz w:val="24"/>
        </w:rPr>
        <w:t xml:space="preserve"> Compare and order two numbers between 1 and 10 presented as written numerals.</w:t>
      </w:r>
    </w:p>
    <w:p w:rsidR="00B83D54" w:rsidRDefault="002C4D6B" w:rsidP="00055EE1">
      <w:pPr>
        <w:pStyle w:val="Heading3"/>
      </w:pPr>
      <w:r w:rsidRPr="002C4D6B">
        <w:t>Stan</w:t>
      </w:r>
      <w:r w:rsidR="00B83D54">
        <w:t>dards for Mathematical Practice</w:t>
      </w:r>
    </w:p>
    <w:p w:rsidR="00A8317A" w:rsidRPr="00D52844" w:rsidRDefault="00A8317A" w:rsidP="00ED7478">
      <w:pPr>
        <w:spacing w:after="0" w:line="240" w:lineRule="auto"/>
        <w:contextualSpacing/>
        <w:rPr>
          <w:b/>
          <w:sz w:val="32"/>
          <w:szCs w:val="24"/>
        </w:rPr>
        <w:sectPr w:rsidR="00A8317A" w:rsidRPr="00D52844" w:rsidSect="00784E1B">
          <w:footerReference w:type="default" r:id="rId44"/>
          <w:footerReference w:type="first" r:id="rId45"/>
          <w:pgSz w:w="15840" w:h="12240" w:orient="landscape"/>
          <w:pgMar w:top="1440" w:right="1440" w:bottom="1440" w:left="1440" w:header="720" w:footer="720" w:gutter="0"/>
          <w:pgNumType w:start="1"/>
          <w:cols w:space="720"/>
          <w:titlePg/>
          <w:docGrid w:linePitch="360"/>
        </w:sectPr>
      </w:pPr>
    </w:p>
    <w:p w:rsidR="00A8317A" w:rsidRPr="00D52844" w:rsidRDefault="00A8317A"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A8317A" w:rsidRPr="00D52844" w:rsidRDefault="00A8317A"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8317A" w:rsidRDefault="00A8317A" w:rsidP="00ED7478">
      <w:pPr>
        <w:spacing w:line="240" w:lineRule="auto"/>
        <w:contextualSpacing/>
        <w:jc w:val="center"/>
        <w:rPr>
          <w:sz w:val="24"/>
          <w:szCs w:val="24"/>
        </w:rPr>
        <w:sectPr w:rsidR="00A8317A" w:rsidSect="00ED7478">
          <w:type w:val="continuous"/>
          <w:pgSz w:w="15840" w:h="12240" w:orient="landscape"/>
          <w:pgMar w:top="1440" w:right="1440" w:bottom="1440" w:left="1440" w:header="720" w:footer="720" w:gutter="0"/>
          <w:pgNumType w:start="1"/>
          <w:cols w:num="8" w:sep="1" w:space="164"/>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8317A" w:rsidRDefault="00A8317A"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B83D5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reasoning, and skills to create a concrete product.</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Know the quantity of each numeral.</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Determine whether a written number is greater than, less than, or equal to another written number.</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K.OA.1.</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B83D54">
        <w:rPr>
          <w:b/>
          <w:sz w:val="24"/>
        </w:rPr>
        <w:t>Domain</w:t>
      </w:r>
      <w:r w:rsidRPr="00B83D54">
        <w:rPr>
          <w:b/>
          <w:sz w:val="24"/>
        </w:rPr>
        <w:tab/>
      </w:r>
      <w:r w:rsidRPr="00B83D54">
        <w:rPr>
          <w:noProof/>
          <w:sz w:val="24"/>
        </w:rPr>
        <w:t xml:space="preserve">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ind w:left="2430" w:hanging="2430"/>
        <w:contextualSpacing/>
        <w:rPr>
          <w:sz w:val="24"/>
        </w:rPr>
      </w:pPr>
      <w:r w:rsidRPr="00B83D54">
        <w:rPr>
          <w:b/>
          <w:sz w:val="24"/>
        </w:rPr>
        <w:t>Cluster</w:t>
      </w:r>
      <w:r w:rsidRPr="00B83D54">
        <w:rPr>
          <w:b/>
          <w:sz w:val="24"/>
        </w:rPr>
        <w:tab/>
      </w:r>
      <w:r w:rsidRPr="00B83D54">
        <w:rPr>
          <w:noProof/>
          <w:sz w:val="24"/>
        </w:rPr>
        <w:t>Understand addition as putting together and adding to, and understand subtraction as taking apart and taking from.</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B83D54">
        <w:rPr>
          <w:b/>
          <w:sz w:val="24"/>
        </w:rPr>
        <w:t>Standard</w:t>
      </w:r>
      <w:r w:rsidRPr="00B83D54">
        <w:rPr>
          <w:b/>
          <w:sz w:val="24"/>
        </w:rPr>
        <w:tab/>
      </w:r>
      <w:r w:rsidRPr="00B83D54">
        <w:rPr>
          <w:noProof/>
          <w:sz w:val="24"/>
        </w:rPr>
        <w:t>K.OA.1.</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B83D54">
        <w:rPr>
          <w:b/>
          <w:sz w:val="24"/>
        </w:rPr>
        <w:tab/>
      </w:r>
      <w:r w:rsidRPr="00B83D54">
        <w:rPr>
          <w:noProof/>
          <w:sz w:val="24"/>
        </w:rPr>
        <w:t>Represent addition and subtraction with objects, fingers, mental images, drawings, sounds (e.g., claps) acting out situations, verbal explanations, expressions, or equations.</w:t>
      </w:r>
    </w:p>
    <w:p w:rsidR="00B83D54" w:rsidRDefault="002C4D6B" w:rsidP="00055EE1">
      <w:pPr>
        <w:pStyle w:val="Heading3"/>
      </w:pPr>
      <w:r w:rsidRPr="002C4D6B">
        <w:t>Stan</w:t>
      </w:r>
      <w:r w:rsidR="00B83D54">
        <w:t>dards for Mathematical Practice</w:t>
      </w:r>
    </w:p>
    <w:p w:rsidR="00A8317A" w:rsidRPr="00D52844" w:rsidRDefault="00A8317A" w:rsidP="00ED7478">
      <w:pPr>
        <w:spacing w:after="0" w:line="240" w:lineRule="auto"/>
        <w:contextualSpacing/>
        <w:rPr>
          <w:b/>
          <w:sz w:val="32"/>
          <w:szCs w:val="24"/>
        </w:rPr>
        <w:sectPr w:rsidR="00A8317A" w:rsidRPr="00D52844" w:rsidSect="00784E1B">
          <w:footerReference w:type="default" r:id="rId46"/>
          <w:footerReference w:type="first" r:id="rId47"/>
          <w:pgSz w:w="15840" w:h="12240" w:orient="landscape"/>
          <w:pgMar w:top="1440" w:right="1440" w:bottom="1440" w:left="1440" w:header="720" w:footer="720" w:gutter="0"/>
          <w:pgNumType w:start="1"/>
          <w:cols w:space="720"/>
          <w:titlePg/>
          <w:docGrid w:linePitch="360"/>
        </w:sectPr>
      </w:pPr>
    </w:p>
    <w:p w:rsidR="00A8317A" w:rsidRPr="00D52844" w:rsidRDefault="00A8317A"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A8317A" w:rsidRPr="00D52844" w:rsidRDefault="00A8317A"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8317A" w:rsidRDefault="00A8317A" w:rsidP="00ED7478">
      <w:pPr>
        <w:spacing w:line="240" w:lineRule="auto"/>
        <w:contextualSpacing/>
        <w:jc w:val="center"/>
        <w:rPr>
          <w:sz w:val="24"/>
          <w:szCs w:val="24"/>
        </w:rPr>
        <w:sectPr w:rsidR="00A8317A"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8317A" w:rsidRDefault="00A8317A"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B83D54" w:rsidTr="008A65F6">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reasoning, and skills to create a concrete product.</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Know adding is putting together parts to make the whole.</w:t>
            </w:r>
          </w:p>
          <w:p w:rsidR="00A8317A" w:rsidRPr="00B83D54" w:rsidRDefault="00A8317A" w:rsidP="00ED7478">
            <w:pPr>
              <w:contextualSpacing/>
              <w:rPr>
                <w:sz w:val="24"/>
              </w:rPr>
            </w:pPr>
          </w:p>
          <w:p w:rsidR="00A8317A" w:rsidRPr="00B83D54" w:rsidRDefault="00A8317A" w:rsidP="00ED7478">
            <w:pPr>
              <w:contextualSpacing/>
              <w:rPr>
                <w:sz w:val="24"/>
              </w:rPr>
            </w:pPr>
            <w:r w:rsidRPr="00B83D54">
              <w:rPr>
                <w:sz w:val="24"/>
              </w:rPr>
              <w:t xml:space="preserve">Know subtracting is taking apart or taking away from the </w:t>
            </w:r>
            <w:r w:rsidRPr="00B83D54">
              <w:rPr>
                <w:sz w:val="24"/>
              </w:rPr>
              <w:lastRenderedPageBreak/>
              <w:t>whole to find the other part.</w:t>
            </w:r>
          </w:p>
          <w:p w:rsidR="00A8317A" w:rsidRPr="00B83D54" w:rsidRDefault="00A8317A" w:rsidP="00ED7478">
            <w:pPr>
              <w:contextualSpacing/>
              <w:rPr>
                <w:sz w:val="24"/>
              </w:rPr>
            </w:pPr>
          </w:p>
          <w:p w:rsidR="00A8317A" w:rsidRPr="00B83D54" w:rsidRDefault="00A8317A" w:rsidP="00ED7478">
            <w:pPr>
              <w:contextualSpacing/>
              <w:rPr>
                <w:sz w:val="24"/>
              </w:rPr>
            </w:pPr>
            <w:r w:rsidRPr="00B83D54">
              <w:rPr>
                <w:sz w:val="24"/>
              </w:rPr>
              <w:t>Know the symbols (+, -, =) and the words (plus, minus, equal) for adding and subtracting.</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lastRenderedPageBreak/>
              <w:t>Analyze addition or subtraction problem to determine whether to ‘put together’ or ‘take apart’.</w:t>
            </w:r>
          </w:p>
          <w:p w:rsidR="00A8317A" w:rsidRPr="00B83D54" w:rsidRDefault="00A8317A" w:rsidP="00ED7478">
            <w:pPr>
              <w:contextualSpacing/>
              <w:rPr>
                <w:sz w:val="24"/>
              </w:rPr>
            </w:pPr>
          </w:p>
          <w:p w:rsidR="00A8317A" w:rsidRPr="00B83D54" w:rsidRDefault="00A8317A" w:rsidP="00ED7478">
            <w:pPr>
              <w:contextualSpacing/>
              <w:rPr>
                <w:sz w:val="24"/>
              </w:rPr>
            </w:pPr>
            <w:r w:rsidRPr="00B83D54">
              <w:rPr>
                <w:sz w:val="24"/>
              </w:rPr>
              <w:t xml:space="preserve">Model an addition/subtraction </w:t>
            </w:r>
            <w:r w:rsidRPr="00B83D54">
              <w:rPr>
                <w:sz w:val="24"/>
              </w:rPr>
              <w:lastRenderedPageBreak/>
              <w:t>problem given a real-life story.</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lastRenderedPageBreak/>
              <w:t xml:space="preserve">Represent addition and subtraction with objects, fingers, mental images, drawings, sounds, acting out situations, verbal explanations, expressions, or equations in </w:t>
            </w:r>
            <w:r w:rsidRPr="00B83D54">
              <w:rPr>
                <w:sz w:val="24"/>
              </w:rPr>
              <w:lastRenderedPageBreak/>
              <w:t>multiple ways, e.g., 2+3=5, 5=2+3, ||+|||=|||||, and vertically.</w:t>
            </w:r>
          </w:p>
          <w:p w:rsidR="00A8317A" w:rsidRPr="00B83D54" w:rsidRDefault="00A8317A" w:rsidP="00ED7478">
            <w:pPr>
              <w:contextualSpacing/>
              <w:rPr>
                <w:sz w:val="24"/>
              </w:rPr>
            </w:pPr>
            <w:r w:rsidRPr="00B83D54">
              <w:rPr>
                <w:sz w:val="24"/>
              </w:rPr>
              <w:t>(Writing equations in kindergarten is not required but encouraged.)</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K.OA.2.</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B83D54">
        <w:rPr>
          <w:b/>
          <w:sz w:val="24"/>
        </w:rPr>
        <w:t>Cluster</w:t>
      </w:r>
      <w:r w:rsidRPr="00B83D54">
        <w:rPr>
          <w:b/>
          <w:sz w:val="24"/>
        </w:rPr>
        <w:tab/>
      </w:r>
      <w:r w:rsidRPr="00B83D54">
        <w:rPr>
          <w:noProof/>
          <w:sz w:val="24"/>
        </w:rPr>
        <w:t>Understand addition as putting together and adding to, and understand subtraction as taking apart and taking from.</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K.OA.2.</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ab/>
      </w:r>
      <w:r w:rsidRPr="00B83D54">
        <w:rPr>
          <w:noProof/>
          <w:sz w:val="24"/>
        </w:rPr>
        <w:t>Add or subtract whole numbers to 10 (e.g., by using objects or drawings to solve word problems).</w:t>
      </w:r>
    </w:p>
    <w:p w:rsidR="00B83D54" w:rsidRDefault="002C4D6B" w:rsidP="00055EE1">
      <w:pPr>
        <w:pStyle w:val="Heading3"/>
      </w:pPr>
      <w:r w:rsidRPr="002C4D6B">
        <w:t>Standa</w:t>
      </w:r>
      <w:r w:rsidR="00B83D54">
        <w:t>rds for Mathematical Practice</w:t>
      </w:r>
    </w:p>
    <w:p w:rsidR="00A8317A" w:rsidRPr="00D52844" w:rsidRDefault="00A8317A" w:rsidP="00ED7478">
      <w:pPr>
        <w:spacing w:after="0" w:line="240" w:lineRule="auto"/>
        <w:contextualSpacing/>
        <w:rPr>
          <w:b/>
          <w:sz w:val="32"/>
          <w:szCs w:val="24"/>
        </w:rPr>
        <w:sectPr w:rsidR="00A8317A" w:rsidRPr="00D52844" w:rsidSect="00784E1B">
          <w:footerReference w:type="default" r:id="rId48"/>
          <w:footerReference w:type="first" r:id="rId49"/>
          <w:pgSz w:w="15840" w:h="12240" w:orient="landscape"/>
          <w:pgMar w:top="1440" w:right="1440" w:bottom="1440" w:left="1440" w:header="720" w:footer="720" w:gutter="0"/>
          <w:pgNumType w:start="1"/>
          <w:cols w:space="720"/>
          <w:titlePg/>
          <w:docGrid w:linePitch="360"/>
        </w:sectPr>
      </w:pPr>
    </w:p>
    <w:p w:rsidR="00A8317A" w:rsidRPr="00D52844" w:rsidRDefault="00A8317A" w:rsidP="00ED7478">
      <w:pPr>
        <w:spacing w:after="0" w:line="240" w:lineRule="auto"/>
        <w:contextualSpacing/>
        <w:jc w:val="center"/>
        <w:rPr>
          <w:sz w:val="24"/>
          <w:szCs w:val="24"/>
        </w:rPr>
      </w:pPr>
      <w:r w:rsidRPr="00ED7478">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A8317A" w:rsidRPr="00D52844" w:rsidRDefault="00A8317A"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8317A" w:rsidRDefault="00A8317A" w:rsidP="00ED7478">
      <w:pPr>
        <w:spacing w:line="240" w:lineRule="auto"/>
        <w:contextualSpacing/>
        <w:jc w:val="center"/>
        <w:rPr>
          <w:sz w:val="24"/>
          <w:szCs w:val="24"/>
        </w:rPr>
        <w:sectPr w:rsidR="00A8317A"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8317A" w:rsidRDefault="00A8317A"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B83D54"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B83D54" w:rsidTr="008A65F6">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what they know to reason or solve problems</w:t>
            </w:r>
            <w:proofErr w:type="gramStart"/>
            <w:r w:rsidRPr="00B83D54">
              <w:rPr>
                <w:sz w:val="24"/>
                <w:szCs w:val="18"/>
              </w:rPr>
              <w:t>..</w:t>
            </w:r>
            <w:proofErr w:type="gramEnd"/>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reasoning, and skills to create a concrete product.</w:t>
            </w:r>
          </w:p>
        </w:tc>
      </w:tr>
      <w:tr w:rsidR="00A8317A" w:rsidRPr="00B83D54" w:rsidTr="008A65F6">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Add and subtract within 10 (Maximum sum and minuend is 10)</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Solve addition and subtraction word problems within 10.</w:t>
            </w:r>
          </w:p>
          <w:p w:rsidR="00A8317A" w:rsidRPr="00B83D54" w:rsidRDefault="00A8317A" w:rsidP="00ED7478">
            <w:pPr>
              <w:contextualSpacing/>
              <w:rPr>
                <w:sz w:val="24"/>
              </w:rPr>
            </w:pPr>
          </w:p>
          <w:p w:rsidR="00A8317A" w:rsidRPr="00B83D54" w:rsidRDefault="00A8317A" w:rsidP="00ED7478">
            <w:pPr>
              <w:contextualSpacing/>
              <w:rPr>
                <w:sz w:val="24"/>
              </w:rPr>
            </w:pPr>
            <w:r w:rsidRPr="00B83D54">
              <w:rPr>
                <w:sz w:val="24"/>
              </w:rPr>
              <w:t>Use objects/drawings to represent an addition and subtraction word problem.</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K.OA.3.</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 xml:space="preserve"> 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 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contextualSpacing/>
        <w:rPr>
          <w:sz w:val="24"/>
        </w:rPr>
      </w:pPr>
      <w:r w:rsidRPr="00B83D54">
        <w:rPr>
          <w:b/>
          <w:sz w:val="24"/>
        </w:rPr>
        <w:t>Cluster</w:t>
      </w:r>
      <w:r w:rsidRPr="00B83D54">
        <w:rPr>
          <w:b/>
          <w:sz w:val="24"/>
        </w:rPr>
        <w:tab/>
      </w:r>
      <w:r w:rsidRPr="00B83D54">
        <w:rPr>
          <w:noProof/>
          <w:sz w:val="24"/>
        </w:rPr>
        <w:t xml:space="preserve"> Understand addition as putting together and adding to, and understand subtraction as taking apart and taking from.</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 xml:space="preserve"> K.OA.3.</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520" w:hanging="2520"/>
        <w:contextualSpacing/>
        <w:rPr>
          <w:sz w:val="24"/>
        </w:rPr>
      </w:pPr>
      <w:r w:rsidRPr="00B83D54">
        <w:rPr>
          <w:b/>
          <w:sz w:val="24"/>
        </w:rPr>
        <w:tab/>
      </w:r>
      <w:r w:rsidRPr="00B83D54">
        <w:rPr>
          <w:noProof/>
          <w:sz w:val="24"/>
        </w:rPr>
        <w:t xml:space="preserve"> Decompose numbers less than or equal to 10 into pairs in more than one way (e.g., by using objects or drawings, and record each decomposition by a drawing or equation). For example, 5 = 2 + 3 and 5 = 4 + 1.</w:t>
      </w:r>
    </w:p>
    <w:p w:rsidR="00B83D54" w:rsidRDefault="002C4D6B" w:rsidP="00055EE1">
      <w:pPr>
        <w:pStyle w:val="Heading3"/>
      </w:pPr>
      <w:r w:rsidRPr="002C4D6B">
        <w:t>Stan</w:t>
      </w:r>
      <w:r w:rsidR="00B83D54">
        <w:t>dards for Mathematical Practice</w:t>
      </w:r>
    </w:p>
    <w:p w:rsidR="00A8317A" w:rsidRPr="00D52844" w:rsidRDefault="00A8317A" w:rsidP="00ED7478">
      <w:pPr>
        <w:spacing w:after="0" w:line="240" w:lineRule="auto"/>
        <w:contextualSpacing/>
        <w:rPr>
          <w:b/>
          <w:sz w:val="32"/>
          <w:szCs w:val="24"/>
        </w:rPr>
        <w:sectPr w:rsidR="00A8317A" w:rsidRPr="00D52844" w:rsidSect="00784E1B">
          <w:footerReference w:type="default" r:id="rId50"/>
          <w:footerReference w:type="first" r:id="rId51"/>
          <w:pgSz w:w="15840" w:h="12240" w:orient="landscape"/>
          <w:pgMar w:top="1440" w:right="1440" w:bottom="1440" w:left="1440" w:header="720" w:footer="720" w:gutter="0"/>
          <w:pgNumType w:start="1"/>
          <w:cols w:space="720"/>
          <w:titlePg/>
          <w:docGrid w:linePitch="360"/>
        </w:sectPr>
      </w:pPr>
    </w:p>
    <w:p w:rsidR="00A8317A" w:rsidRPr="00ED7478" w:rsidRDefault="00A8317A" w:rsidP="00ED7478">
      <w:pPr>
        <w:spacing w:after="0" w:line="240" w:lineRule="auto"/>
        <w:contextualSpacing/>
        <w:jc w:val="center"/>
        <w:rPr>
          <w:b/>
          <w:sz w:val="24"/>
          <w:szCs w:val="24"/>
        </w:rPr>
      </w:pPr>
      <w:r w:rsidRPr="00ED7478">
        <w:rPr>
          <w:b/>
          <w:sz w:val="24"/>
          <w:szCs w:val="24"/>
          <w:shd w:val="clear" w:color="auto" w:fill="B6DDE8" w:themeFill="accent5" w:themeFillTint="66"/>
        </w:rPr>
        <w:t>Make sense of problems and persevere to solve them.</w:t>
      </w:r>
      <w:r w:rsidRPr="00ED7478">
        <w:rPr>
          <w:b/>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A8317A" w:rsidRPr="00D52844" w:rsidRDefault="00A8317A"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8317A" w:rsidRDefault="00A8317A" w:rsidP="00ED7478">
      <w:pPr>
        <w:spacing w:line="240" w:lineRule="auto"/>
        <w:contextualSpacing/>
        <w:jc w:val="center"/>
        <w:rPr>
          <w:sz w:val="24"/>
          <w:szCs w:val="24"/>
        </w:rPr>
        <w:sectPr w:rsidR="00A8317A" w:rsidSect="00ED747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8317A" w:rsidRDefault="00A8317A"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8317A" w:rsidRPr="00B83D54"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8317A" w:rsidRPr="00B83D54" w:rsidRDefault="00A8317A" w:rsidP="00ED7478">
            <w:pPr>
              <w:contextualSpacing/>
              <w:jc w:val="center"/>
              <w:rPr>
                <w:b/>
                <w:sz w:val="24"/>
              </w:rPr>
            </w:pPr>
            <w:r w:rsidRPr="00B83D54">
              <w:rPr>
                <w:b/>
                <w:sz w:val="24"/>
              </w:rPr>
              <w:t>Products</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what they know to reason or solve problems</w:t>
            </w:r>
            <w:proofErr w:type="gramStart"/>
            <w:r w:rsidRPr="00B83D54">
              <w:rPr>
                <w:sz w:val="24"/>
                <w:szCs w:val="18"/>
              </w:rPr>
              <w:t>..</w:t>
            </w:r>
            <w:proofErr w:type="gramEnd"/>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8317A" w:rsidRPr="00B83D54" w:rsidRDefault="00A8317A" w:rsidP="00ED7478">
            <w:pPr>
              <w:contextualSpacing/>
              <w:jc w:val="center"/>
              <w:rPr>
                <w:sz w:val="24"/>
                <w:szCs w:val="18"/>
              </w:rPr>
            </w:pPr>
            <w:r w:rsidRPr="00B83D54">
              <w:rPr>
                <w:sz w:val="24"/>
                <w:szCs w:val="18"/>
              </w:rPr>
              <w:t>Use knowledge, reasoning, and skills to create a concrete product.</w:t>
            </w:r>
          </w:p>
        </w:tc>
      </w:tr>
      <w:tr w:rsidR="00A8317A" w:rsidRPr="00B83D54" w:rsidTr="00E87FE3">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Solve addition number sentences within 10.</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r w:rsidRPr="00B83D54">
              <w:rPr>
                <w:sz w:val="24"/>
              </w:rPr>
              <w:t>Decompose numbers less than or equal to 10 into pairs in more than one way.</w:t>
            </w:r>
          </w:p>
          <w:p w:rsidR="00A8317A" w:rsidRPr="00A8317A" w:rsidRDefault="00A8317A" w:rsidP="00ED7478">
            <w:pPr>
              <w:contextualSpacing/>
              <w:rPr>
                <w:sz w:val="18"/>
              </w:rPr>
            </w:pPr>
          </w:p>
          <w:p w:rsidR="00A8317A" w:rsidRPr="00B83D54" w:rsidRDefault="00A8317A" w:rsidP="00ED7478">
            <w:pPr>
              <w:contextualSpacing/>
              <w:rPr>
                <w:sz w:val="24"/>
              </w:rPr>
            </w:pPr>
            <w:r w:rsidRPr="00B83D54">
              <w:rPr>
                <w:sz w:val="24"/>
              </w:rPr>
              <w:t xml:space="preserve">Use objects or drawings then record each composition by a drawing or writing an </w:t>
            </w:r>
            <w:r w:rsidRPr="00B83D54">
              <w:rPr>
                <w:sz w:val="24"/>
              </w:rPr>
              <w:lastRenderedPageBreak/>
              <w:t>equation.</w:t>
            </w: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8317A" w:rsidRPr="00B83D54" w:rsidRDefault="00A8317A" w:rsidP="00ED7478">
            <w:pPr>
              <w:contextualSpacing/>
              <w:rPr>
                <w:sz w:val="24"/>
              </w:rPr>
            </w:pPr>
          </w:p>
        </w:tc>
      </w:tr>
    </w:tbl>
    <w:p w:rsidR="00A8317A" w:rsidRDefault="00A8317A" w:rsidP="00ED7478">
      <w:pPr>
        <w:spacing w:line="240" w:lineRule="auto"/>
        <w:contextualSpacing/>
        <w:jc w:val="center"/>
        <w:rPr>
          <w:sz w:val="24"/>
          <w:szCs w:val="18"/>
        </w:rPr>
        <w:sectPr w:rsidR="00A8317A"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K.OA.4.</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B83D54">
        <w:rPr>
          <w:b/>
          <w:sz w:val="24"/>
        </w:rPr>
        <w:t>Cluster</w:t>
      </w:r>
      <w:r w:rsidRPr="00B83D54">
        <w:rPr>
          <w:b/>
          <w:sz w:val="24"/>
        </w:rPr>
        <w:tab/>
      </w:r>
      <w:r w:rsidRPr="00B83D54">
        <w:rPr>
          <w:noProof/>
          <w:sz w:val="24"/>
        </w:rPr>
        <w:t>Understand addition as putting together and adding to, and understand subtraction as taking apart and taking from.</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K.OA.4.</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83D54">
        <w:rPr>
          <w:b/>
          <w:sz w:val="24"/>
        </w:rPr>
        <w:tab/>
      </w:r>
      <w:r w:rsidRPr="00B83D54">
        <w:rPr>
          <w:noProof/>
          <w:sz w:val="24"/>
        </w:rPr>
        <w:t>For any number from 1 - 4, find the number that makes 5 when added to the given number and, for any number from 1 - 9, find the number that makes 10 when added to the given number (e.g., by using objects, drawings or 10 frames) and record the answer with a drawing or equation.</w:t>
      </w:r>
    </w:p>
    <w:p w:rsidR="00B83D54" w:rsidRDefault="002C4D6B" w:rsidP="00055EE1">
      <w:pPr>
        <w:pStyle w:val="Heading3"/>
      </w:pPr>
      <w:r w:rsidRPr="002C4D6B">
        <w:t>Stan</w:t>
      </w:r>
      <w:r w:rsidR="00B83D54">
        <w:t>dards for Mathematical Practice</w:t>
      </w:r>
    </w:p>
    <w:p w:rsidR="004D2AD5" w:rsidRPr="00D52844" w:rsidRDefault="004D2AD5" w:rsidP="00ED7478">
      <w:pPr>
        <w:spacing w:after="0" w:line="240" w:lineRule="auto"/>
        <w:contextualSpacing/>
        <w:rPr>
          <w:b/>
          <w:sz w:val="32"/>
          <w:szCs w:val="24"/>
        </w:rPr>
        <w:sectPr w:rsidR="004D2AD5" w:rsidRPr="00D52844" w:rsidSect="00784E1B">
          <w:footerReference w:type="default" r:id="rId52"/>
          <w:footerReference w:type="first" r:id="rId53"/>
          <w:pgSz w:w="15840" w:h="12240" w:orient="landscape"/>
          <w:pgMar w:top="1440" w:right="1440" w:bottom="1440" w:left="1440" w:header="720" w:footer="720" w:gutter="0"/>
          <w:pgNumType w:start="1"/>
          <w:cols w:space="720"/>
          <w:titlePg/>
          <w:docGrid w:linePitch="360"/>
        </w:sectPr>
      </w:pPr>
    </w:p>
    <w:p w:rsidR="004D2AD5" w:rsidRPr="00D52844" w:rsidRDefault="004D2AD5"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4D2AD5" w:rsidRPr="00D52844" w:rsidRDefault="004D2AD5"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4D2AD5" w:rsidRDefault="004D2AD5" w:rsidP="00ED7478">
      <w:pPr>
        <w:spacing w:line="240" w:lineRule="auto"/>
        <w:contextualSpacing/>
        <w:jc w:val="center"/>
        <w:rPr>
          <w:sz w:val="24"/>
          <w:szCs w:val="24"/>
        </w:rPr>
        <w:sectPr w:rsidR="004D2AD5" w:rsidSect="00ED747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4D2AD5" w:rsidRDefault="004D2AD5"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4D2AD5" w:rsidRPr="00B83D54"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D2AD5" w:rsidRPr="00B83D54" w:rsidRDefault="004D2AD5"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D2AD5" w:rsidRPr="00B83D54" w:rsidRDefault="004D2AD5"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D2AD5" w:rsidRPr="00B83D54" w:rsidRDefault="004D2AD5"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D2AD5" w:rsidRPr="00B83D54" w:rsidRDefault="004D2AD5" w:rsidP="00ED7478">
            <w:pPr>
              <w:contextualSpacing/>
              <w:jc w:val="center"/>
              <w:rPr>
                <w:b/>
                <w:sz w:val="24"/>
              </w:rPr>
            </w:pPr>
            <w:r w:rsidRPr="00B83D54">
              <w:rPr>
                <w:b/>
                <w:sz w:val="24"/>
              </w:rPr>
              <w:t>Products</w:t>
            </w:r>
          </w:p>
        </w:tc>
      </w:tr>
      <w:tr w:rsidR="004D2AD5"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4D2AD5" w:rsidRPr="00B83D54" w:rsidRDefault="004D2AD5"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4D2AD5" w:rsidRPr="00B83D54" w:rsidRDefault="004D2AD5"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4D2AD5" w:rsidRPr="00B83D54" w:rsidRDefault="004D2AD5"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4D2AD5" w:rsidRPr="00B83D54" w:rsidRDefault="004D2AD5" w:rsidP="00ED7478">
            <w:pPr>
              <w:contextualSpacing/>
              <w:jc w:val="center"/>
              <w:rPr>
                <w:sz w:val="24"/>
                <w:szCs w:val="18"/>
              </w:rPr>
            </w:pPr>
            <w:r w:rsidRPr="00B83D54">
              <w:rPr>
                <w:sz w:val="24"/>
                <w:szCs w:val="18"/>
              </w:rPr>
              <w:t>Use knowledge, reasoning, and skills to create a concrete product.</w:t>
            </w:r>
          </w:p>
        </w:tc>
      </w:tr>
      <w:tr w:rsidR="004D2AD5" w:rsidRPr="00B83D54" w:rsidTr="00E87FE3">
        <w:tc>
          <w:tcPr>
            <w:tcW w:w="3294" w:type="dxa"/>
            <w:tcBorders>
              <w:top w:val="single" w:sz="4" w:space="0" w:color="auto"/>
              <w:left w:val="single" w:sz="4" w:space="0" w:color="auto"/>
              <w:bottom w:val="single" w:sz="4" w:space="0" w:color="auto"/>
              <w:right w:val="single" w:sz="4" w:space="0" w:color="auto"/>
            </w:tcBorders>
          </w:tcPr>
          <w:p w:rsidR="004D2AD5" w:rsidRPr="00B83D54" w:rsidRDefault="004D2AD5" w:rsidP="00ED7478">
            <w:pPr>
              <w:contextualSpacing/>
              <w:rPr>
                <w:sz w:val="24"/>
              </w:rPr>
            </w:pPr>
            <w:r w:rsidRPr="00B83D54">
              <w:rPr>
                <w:sz w:val="24"/>
              </w:rPr>
              <w:t>Know that two numbers can be added together to make five.</w:t>
            </w:r>
          </w:p>
          <w:p w:rsidR="004D2AD5" w:rsidRPr="00B83D54" w:rsidRDefault="004D2AD5" w:rsidP="00ED7478">
            <w:pPr>
              <w:contextualSpacing/>
              <w:rPr>
                <w:sz w:val="24"/>
              </w:rPr>
            </w:pPr>
          </w:p>
          <w:p w:rsidR="004D2AD5" w:rsidRPr="00B83D54" w:rsidRDefault="004D2AD5" w:rsidP="00ED7478">
            <w:pPr>
              <w:contextualSpacing/>
              <w:rPr>
                <w:sz w:val="24"/>
              </w:rPr>
            </w:pPr>
            <w:r w:rsidRPr="00B83D54">
              <w:rPr>
                <w:sz w:val="24"/>
              </w:rPr>
              <w:t>Know that two numbers can be added together to make ten.</w:t>
            </w:r>
          </w:p>
        </w:tc>
        <w:tc>
          <w:tcPr>
            <w:tcW w:w="3294" w:type="dxa"/>
            <w:tcBorders>
              <w:top w:val="single" w:sz="4" w:space="0" w:color="auto"/>
              <w:left w:val="single" w:sz="4" w:space="0" w:color="auto"/>
              <w:bottom w:val="single" w:sz="4" w:space="0" w:color="auto"/>
              <w:right w:val="single" w:sz="4" w:space="0" w:color="auto"/>
            </w:tcBorders>
          </w:tcPr>
          <w:p w:rsidR="004D2AD5" w:rsidRPr="00B83D54" w:rsidRDefault="004D2AD5" w:rsidP="00ED7478">
            <w:pPr>
              <w:contextualSpacing/>
              <w:rPr>
                <w:sz w:val="24"/>
              </w:rPr>
            </w:pPr>
            <w:r w:rsidRPr="00B83D54">
              <w:rPr>
                <w:sz w:val="24"/>
              </w:rPr>
              <w:t xml:space="preserve">Using materials or representations, find the number that makes 10 when added to the given number for any number from 1 to 9, and </w:t>
            </w:r>
            <w:r w:rsidRPr="00B83D54">
              <w:rPr>
                <w:sz w:val="24"/>
              </w:rPr>
              <w:lastRenderedPageBreak/>
              <w:t>record the answer using materials, representations, or equations.</w:t>
            </w:r>
          </w:p>
          <w:p w:rsidR="004D2AD5" w:rsidRPr="00B83D54" w:rsidRDefault="004D2AD5" w:rsidP="00ED7478">
            <w:pPr>
              <w:contextualSpacing/>
              <w:rPr>
                <w:sz w:val="24"/>
              </w:rPr>
            </w:pPr>
            <w:r w:rsidRPr="00B83D54">
              <w:rPr>
                <w:sz w:val="24"/>
              </w:rPr>
              <w:t>(Same process for numbers that add to 5)</w:t>
            </w:r>
          </w:p>
        </w:tc>
        <w:tc>
          <w:tcPr>
            <w:tcW w:w="3294" w:type="dxa"/>
            <w:tcBorders>
              <w:top w:val="single" w:sz="4" w:space="0" w:color="auto"/>
              <w:left w:val="single" w:sz="4" w:space="0" w:color="auto"/>
              <w:bottom w:val="single" w:sz="4" w:space="0" w:color="auto"/>
              <w:right w:val="single" w:sz="4" w:space="0" w:color="auto"/>
            </w:tcBorders>
          </w:tcPr>
          <w:p w:rsidR="004D2AD5" w:rsidRPr="00B83D54" w:rsidRDefault="004D2AD5"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4D2AD5" w:rsidRPr="00B83D54" w:rsidRDefault="004D2AD5" w:rsidP="00ED7478">
            <w:pPr>
              <w:contextualSpacing/>
              <w:rPr>
                <w:sz w:val="24"/>
              </w:rPr>
            </w:pPr>
          </w:p>
        </w:tc>
      </w:tr>
    </w:tbl>
    <w:p w:rsidR="004D2AD5" w:rsidRDefault="004D2AD5" w:rsidP="00ED7478">
      <w:pPr>
        <w:spacing w:line="240" w:lineRule="auto"/>
        <w:contextualSpacing/>
        <w:jc w:val="center"/>
        <w:rPr>
          <w:sz w:val="24"/>
          <w:szCs w:val="18"/>
        </w:rPr>
        <w:sectPr w:rsidR="004D2AD5"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K.OA.5.</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B83D54">
        <w:rPr>
          <w:b/>
          <w:sz w:val="24"/>
        </w:rPr>
        <w:t>Domain</w:t>
      </w:r>
      <w:r w:rsidRPr="00B83D54">
        <w:rPr>
          <w:b/>
          <w:sz w:val="24"/>
        </w:rPr>
        <w:tab/>
      </w:r>
      <w:r w:rsidRPr="00B83D54">
        <w:rPr>
          <w:noProof/>
          <w:sz w:val="24"/>
        </w:rPr>
        <w:t xml:space="preserve">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ind w:left="2430" w:hanging="2430"/>
        <w:contextualSpacing/>
        <w:rPr>
          <w:sz w:val="24"/>
        </w:rPr>
      </w:pPr>
      <w:r w:rsidRPr="00B83D54">
        <w:rPr>
          <w:b/>
          <w:sz w:val="24"/>
        </w:rPr>
        <w:t>Cluster</w:t>
      </w:r>
      <w:r w:rsidRPr="00B83D54">
        <w:rPr>
          <w:b/>
          <w:sz w:val="24"/>
        </w:rPr>
        <w:tab/>
      </w:r>
      <w:r w:rsidRPr="00B83D54">
        <w:rPr>
          <w:noProof/>
          <w:sz w:val="24"/>
        </w:rPr>
        <w:t>Understand addition as putting together and adding to, and understand subtraction as taking apart and taking from.</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B83D54">
        <w:rPr>
          <w:b/>
          <w:sz w:val="24"/>
        </w:rPr>
        <w:t>Standard</w:t>
      </w:r>
      <w:r w:rsidRPr="00B83D54">
        <w:rPr>
          <w:b/>
          <w:sz w:val="24"/>
        </w:rPr>
        <w:tab/>
      </w:r>
      <w:r w:rsidRPr="00B83D54">
        <w:rPr>
          <w:noProof/>
          <w:sz w:val="24"/>
        </w:rPr>
        <w:t>K.OA.5.</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B83D54">
        <w:rPr>
          <w:b/>
          <w:sz w:val="24"/>
        </w:rPr>
        <w:tab/>
      </w:r>
      <w:r w:rsidRPr="00B83D54">
        <w:rPr>
          <w:noProof/>
          <w:sz w:val="24"/>
        </w:rPr>
        <w:t>Fluently add and subtract numbers up to 5.</w:t>
      </w:r>
    </w:p>
    <w:p w:rsidR="004566B6" w:rsidRPr="00B83D54" w:rsidRDefault="002C4D6B" w:rsidP="00055EE1">
      <w:pPr>
        <w:pStyle w:val="Heading3"/>
      </w:pPr>
      <w:r w:rsidRPr="002C4D6B">
        <w:t>Stan</w:t>
      </w:r>
      <w:r w:rsidR="00B83D54">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54"/>
          <w:footerReference w:type="first" r:id="rId55"/>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B83D54"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Products</w:t>
            </w:r>
          </w:p>
        </w:tc>
      </w:tr>
      <w:tr w:rsidR="00E87FE3"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knowledge, reasoning, and skills to create a concrete product.</w:t>
            </w:r>
          </w:p>
        </w:tc>
      </w:tr>
      <w:tr w:rsidR="00E87FE3" w:rsidRPr="00B83D54" w:rsidTr="00E87FE3">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r w:rsidRPr="00B83D54">
              <w:rPr>
                <w:sz w:val="24"/>
              </w:rPr>
              <w:t>Fluently with speed and accuracy add and subtract within 5.</w:t>
            </w: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K.OA.6.</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 xml:space="preserve"> 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 Operations and Algebraic Thinking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 xml:space="preserve"> Identify and continue patterns.</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 xml:space="preserve"> K.OA.6.</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ab/>
      </w:r>
      <w:r w:rsidRPr="00B83D54">
        <w:rPr>
          <w:noProof/>
          <w:sz w:val="24"/>
        </w:rPr>
        <w:t xml:space="preserve"> Recognize, identify and continue simple patterns of color, shape, and size.</w:t>
      </w:r>
    </w:p>
    <w:p w:rsidR="00B83D54" w:rsidRDefault="002C4D6B" w:rsidP="00055EE1">
      <w:pPr>
        <w:pStyle w:val="Heading3"/>
      </w:pPr>
      <w:r w:rsidRPr="002C4D6B">
        <w:t>Stan</w:t>
      </w:r>
      <w:r w:rsidR="00B83D54">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56"/>
          <w:footerReference w:type="first" r:id="rId57"/>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B83D54"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B83D54" w:rsidRDefault="00E87FE3" w:rsidP="00ED7478">
            <w:pPr>
              <w:contextualSpacing/>
              <w:jc w:val="center"/>
              <w:rPr>
                <w:b/>
                <w:sz w:val="24"/>
              </w:rPr>
            </w:pPr>
            <w:r w:rsidRPr="00B83D54">
              <w:rPr>
                <w:b/>
                <w:sz w:val="24"/>
              </w:rPr>
              <w:t>Products</w:t>
            </w:r>
          </w:p>
        </w:tc>
      </w:tr>
      <w:tr w:rsidR="00E87FE3" w:rsidRPr="00B83D54" w:rsidTr="00E87FE3">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B83D54" w:rsidRDefault="00E87FE3" w:rsidP="00ED7478">
            <w:pPr>
              <w:contextualSpacing/>
              <w:jc w:val="center"/>
              <w:rPr>
                <w:sz w:val="24"/>
                <w:szCs w:val="18"/>
              </w:rPr>
            </w:pPr>
            <w:r w:rsidRPr="00B83D54">
              <w:rPr>
                <w:sz w:val="24"/>
                <w:szCs w:val="18"/>
              </w:rPr>
              <w:t>Use knowledge, reasoning, and skills to create a concrete product.</w:t>
            </w:r>
          </w:p>
        </w:tc>
      </w:tr>
      <w:tr w:rsidR="00E87FE3" w:rsidRPr="00B83D54" w:rsidTr="00E87FE3">
        <w:tc>
          <w:tcPr>
            <w:tcW w:w="3294" w:type="dxa"/>
            <w:tcBorders>
              <w:top w:val="single" w:sz="4" w:space="0" w:color="auto"/>
              <w:left w:val="single" w:sz="4" w:space="0" w:color="auto"/>
              <w:bottom w:val="single" w:sz="4" w:space="0" w:color="auto"/>
              <w:right w:val="single" w:sz="4" w:space="0" w:color="auto"/>
            </w:tcBorders>
          </w:tcPr>
          <w:p w:rsidR="00E87FE3" w:rsidRPr="00B83D54" w:rsidRDefault="00F9179C" w:rsidP="00ED7478">
            <w:pPr>
              <w:contextualSpacing/>
              <w:rPr>
                <w:sz w:val="24"/>
              </w:rPr>
            </w:pPr>
            <w:r w:rsidRPr="00F9179C">
              <w:rPr>
                <w:color w:val="FFFFFF" w:themeColor="background1"/>
                <w:sz w:val="24"/>
              </w:rPr>
              <w:t>N/A</w:t>
            </w: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B83D54"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K.NBT.1.</w:t>
      </w:r>
      <w:r>
        <w:t xml:space="preserve"> </w:t>
      </w:r>
      <w:r w:rsidR="00BC0222">
        <w:t>Alaska Mathematics Standards</w:t>
      </w:r>
      <w:r w:rsidR="00BC0222">
        <w:br/>
        <w:t xml:space="preserve">Grade </w:t>
      </w:r>
      <w:r w:rsidR="00BC0222" w:rsidRPr="003E4D31">
        <w:rPr>
          <w:noProof/>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Grade Level/Course</w:t>
      </w:r>
      <w:r w:rsidRPr="00B83D54">
        <w:rPr>
          <w:b/>
          <w:sz w:val="24"/>
        </w:rPr>
        <w:tab/>
      </w:r>
      <w:r w:rsidRPr="00B83D54">
        <w:rPr>
          <w:noProof/>
          <w:sz w:val="24"/>
        </w:rPr>
        <w:t>K</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Domain</w:t>
      </w:r>
      <w:r w:rsidRPr="00B83D54">
        <w:rPr>
          <w:b/>
          <w:sz w:val="24"/>
        </w:rPr>
        <w:tab/>
      </w:r>
      <w:r w:rsidRPr="00B83D54">
        <w:rPr>
          <w:noProof/>
          <w:sz w:val="24"/>
        </w:rPr>
        <w:t xml:space="preserve">Number and Operations in Base Ten  </w:t>
      </w:r>
    </w:p>
    <w:p w:rsidR="00B83D54" w:rsidRPr="00B83D54" w:rsidRDefault="00B83D54"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83D54">
        <w:rPr>
          <w:b/>
          <w:sz w:val="24"/>
        </w:rPr>
        <w:t>Cluster</w:t>
      </w:r>
      <w:r w:rsidRPr="00B83D54">
        <w:rPr>
          <w:b/>
          <w:sz w:val="24"/>
        </w:rPr>
        <w:tab/>
      </w:r>
      <w:r w:rsidRPr="00B83D54">
        <w:rPr>
          <w:noProof/>
          <w:sz w:val="24"/>
        </w:rPr>
        <w:t>Work with numbers 11-19 to gain foundations for place value.</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83D54">
        <w:rPr>
          <w:b/>
          <w:sz w:val="24"/>
        </w:rPr>
        <w:t>Standard</w:t>
      </w:r>
      <w:r w:rsidRPr="00B83D54">
        <w:rPr>
          <w:b/>
          <w:sz w:val="24"/>
        </w:rPr>
        <w:tab/>
      </w:r>
      <w:r w:rsidRPr="00B83D54">
        <w:rPr>
          <w:noProof/>
          <w:sz w:val="24"/>
        </w:rPr>
        <w:t>K.NBT.1.</w:t>
      </w:r>
    </w:p>
    <w:p w:rsidR="00B83D54" w:rsidRPr="00B83D54" w:rsidRDefault="00B83D54"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83D54">
        <w:rPr>
          <w:b/>
          <w:sz w:val="24"/>
        </w:rPr>
        <w:tab/>
      </w:r>
      <w:r w:rsidRPr="00B83D54">
        <w:rPr>
          <w:noProof/>
          <w:sz w:val="24"/>
        </w:rPr>
        <w:t>Compose and decompose numbers from 11 to 19 into ten ones and some further ones (e.g., by using objects or drawings) and record each composition and decomposition by a drawing or equation (e.g., 18 = 10 + 8); understand that these numbers are composed of ten ones and one, two, three, four, five, six, seven, eight or nine ones.</w:t>
      </w:r>
    </w:p>
    <w:p w:rsidR="00B83D54" w:rsidRDefault="002C4D6B" w:rsidP="00055EE1">
      <w:pPr>
        <w:pStyle w:val="Heading3"/>
      </w:pPr>
      <w:r w:rsidRPr="002C4D6B">
        <w:t>Stan</w:t>
      </w:r>
      <w:r w:rsidR="00B83D54">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58"/>
          <w:footerReference w:type="first" r:id="rId59"/>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D7478">
          <w:type w:val="continuous"/>
          <w:pgSz w:w="15840" w:h="12240" w:orient="landscape"/>
          <w:pgMar w:top="1440" w:right="1440" w:bottom="1440" w:left="1440" w:header="720" w:footer="720" w:gutter="0"/>
          <w:pgNumType w:start="1"/>
          <w:cols w:num="8" w:sep="1" w:space="82"/>
          <w:titlePg/>
          <w:docGrid w:linePitch="360"/>
        </w:sectPr>
      </w:pPr>
      <w:r w:rsidRPr="00D52844">
        <w:rPr>
          <w:sz w:val="24"/>
          <w:szCs w:val="24"/>
        </w:rPr>
        <w:br w:type="column"/>
      </w:r>
      <w:r w:rsidRPr="00ED7478">
        <w:rPr>
          <w:b/>
          <w:sz w:val="24"/>
          <w:szCs w:val="24"/>
          <w:shd w:val="clear" w:color="auto" w:fill="B6DDE8" w:themeFill="accent5" w:themeFillTint="66"/>
        </w:rPr>
        <w:t>Attend to precision.</w:t>
      </w:r>
      <w:r w:rsidRPr="00ED7478">
        <w:rPr>
          <w:b/>
          <w:sz w:val="24"/>
          <w:szCs w:val="24"/>
          <w:shd w:val="clear" w:color="auto" w:fill="FFFFFF" w:themeFill="background1"/>
        </w:rPr>
        <w:br w:type="column"/>
      </w:r>
      <w:r w:rsidRPr="00ED7478">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DF7EAB"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DF7EAB" w:rsidRDefault="00E87FE3" w:rsidP="00ED7478">
            <w:pPr>
              <w:contextualSpacing/>
              <w:jc w:val="center"/>
              <w:rPr>
                <w:b/>
                <w:sz w:val="24"/>
              </w:rPr>
            </w:pPr>
            <w:r w:rsidRPr="00DF7E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DF7EAB" w:rsidRDefault="00E87FE3" w:rsidP="00ED7478">
            <w:pPr>
              <w:contextualSpacing/>
              <w:jc w:val="center"/>
              <w:rPr>
                <w:b/>
                <w:sz w:val="24"/>
              </w:rPr>
            </w:pPr>
            <w:r w:rsidRPr="00DF7E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DF7EAB" w:rsidRDefault="00E87FE3" w:rsidP="00ED7478">
            <w:pPr>
              <w:contextualSpacing/>
              <w:jc w:val="center"/>
              <w:rPr>
                <w:b/>
                <w:sz w:val="24"/>
              </w:rPr>
            </w:pPr>
            <w:r w:rsidRPr="00DF7E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DF7EAB" w:rsidRDefault="00E87FE3" w:rsidP="00ED7478">
            <w:pPr>
              <w:contextualSpacing/>
              <w:jc w:val="center"/>
              <w:rPr>
                <w:b/>
                <w:sz w:val="24"/>
              </w:rPr>
            </w:pPr>
            <w:r w:rsidRPr="00DF7EAB">
              <w:rPr>
                <w:b/>
                <w:sz w:val="24"/>
              </w:rPr>
              <w:t>Products</w:t>
            </w:r>
          </w:p>
        </w:tc>
      </w:tr>
      <w:tr w:rsidR="00E87FE3" w:rsidRPr="00DF7EAB" w:rsidTr="00F9179C">
        <w:tc>
          <w:tcPr>
            <w:tcW w:w="3294" w:type="dxa"/>
            <w:tcBorders>
              <w:top w:val="single" w:sz="4" w:space="0" w:color="auto"/>
              <w:left w:val="single" w:sz="4" w:space="0" w:color="auto"/>
              <w:bottom w:val="single" w:sz="4" w:space="0" w:color="auto"/>
              <w:right w:val="single" w:sz="4" w:space="0" w:color="auto"/>
            </w:tcBorders>
            <w:hideMark/>
          </w:tcPr>
          <w:p w:rsidR="00E87FE3" w:rsidRPr="00DF7EAB" w:rsidRDefault="00E87FE3" w:rsidP="00ED7478">
            <w:pPr>
              <w:contextualSpacing/>
              <w:jc w:val="center"/>
              <w:rPr>
                <w:sz w:val="24"/>
                <w:szCs w:val="18"/>
              </w:rPr>
            </w:pPr>
            <w:r w:rsidRPr="00DF7EA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DF7EAB" w:rsidRDefault="00E87FE3" w:rsidP="00ED7478">
            <w:pPr>
              <w:contextualSpacing/>
              <w:jc w:val="center"/>
              <w:rPr>
                <w:sz w:val="24"/>
                <w:szCs w:val="18"/>
              </w:rPr>
            </w:pPr>
            <w:r w:rsidRPr="00DF7EA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DF7EAB" w:rsidRDefault="00E87FE3" w:rsidP="00ED7478">
            <w:pPr>
              <w:contextualSpacing/>
              <w:jc w:val="center"/>
              <w:rPr>
                <w:sz w:val="24"/>
                <w:szCs w:val="18"/>
              </w:rPr>
            </w:pPr>
            <w:r w:rsidRPr="00DF7E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DF7EAB" w:rsidRDefault="00E87FE3" w:rsidP="00ED7478">
            <w:pPr>
              <w:contextualSpacing/>
              <w:jc w:val="center"/>
              <w:rPr>
                <w:sz w:val="24"/>
                <w:szCs w:val="18"/>
              </w:rPr>
            </w:pPr>
            <w:r w:rsidRPr="00DF7EAB">
              <w:rPr>
                <w:sz w:val="24"/>
                <w:szCs w:val="18"/>
              </w:rPr>
              <w:t>Use knowledge, reasoning, and skills to create a concrete product.</w:t>
            </w:r>
          </w:p>
        </w:tc>
      </w:tr>
      <w:tr w:rsidR="00E87FE3" w:rsidRPr="00DF7EAB" w:rsidTr="00F9179C">
        <w:tc>
          <w:tcPr>
            <w:tcW w:w="3294" w:type="dxa"/>
            <w:tcBorders>
              <w:top w:val="single" w:sz="4" w:space="0" w:color="auto"/>
              <w:left w:val="single" w:sz="4" w:space="0" w:color="auto"/>
              <w:bottom w:val="single" w:sz="4" w:space="0" w:color="auto"/>
              <w:right w:val="single" w:sz="4" w:space="0" w:color="auto"/>
            </w:tcBorders>
          </w:tcPr>
          <w:p w:rsidR="00E87FE3" w:rsidRPr="00DF7EAB" w:rsidRDefault="00E87FE3" w:rsidP="00ED7478">
            <w:pPr>
              <w:contextualSpacing/>
              <w:rPr>
                <w:sz w:val="24"/>
              </w:rPr>
            </w:pPr>
            <w:r w:rsidRPr="00DF7EAB">
              <w:rPr>
                <w:sz w:val="24"/>
              </w:rPr>
              <w:t>Know that a (spoken) number (11-19) represents a quantity.</w:t>
            </w:r>
          </w:p>
        </w:tc>
        <w:tc>
          <w:tcPr>
            <w:tcW w:w="3294" w:type="dxa"/>
            <w:tcBorders>
              <w:top w:val="single" w:sz="4" w:space="0" w:color="auto"/>
              <w:left w:val="single" w:sz="4" w:space="0" w:color="auto"/>
              <w:bottom w:val="single" w:sz="4" w:space="0" w:color="auto"/>
              <w:right w:val="single" w:sz="4" w:space="0" w:color="auto"/>
            </w:tcBorders>
          </w:tcPr>
          <w:p w:rsidR="00E87FE3" w:rsidRPr="00DF7EAB" w:rsidRDefault="00E87FE3" w:rsidP="00ED7478">
            <w:pPr>
              <w:contextualSpacing/>
              <w:rPr>
                <w:sz w:val="24"/>
              </w:rPr>
            </w:pPr>
            <w:r w:rsidRPr="00DF7EAB">
              <w:rPr>
                <w:sz w:val="24"/>
              </w:rPr>
              <w:t>Understand that numbers 11-19 are composed of 10 ones and one, two, three, four, five, six, seven, eight, or nine ones.</w:t>
            </w:r>
          </w:p>
          <w:p w:rsidR="00E87FE3" w:rsidRPr="00ED7478" w:rsidRDefault="00E87FE3" w:rsidP="00ED7478">
            <w:pPr>
              <w:contextualSpacing/>
              <w:rPr>
                <w:sz w:val="12"/>
              </w:rPr>
            </w:pPr>
          </w:p>
          <w:p w:rsidR="00E87FE3" w:rsidRPr="00DF7EAB" w:rsidRDefault="00E87FE3" w:rsidP="00ED7478">
            <w:pPr>
              <w:contextualSpacing/>
              <w:rPr>
                <w:sz w:val="24"/>
              </w:rPr>
            </w:pPr>
            <w:r w:rsidRPr="00DF7EAB">
              <w:rPr>
                <w:sz w:val="24"/>
              </w:rPr>
              <w:t xml:space="preserve">Represent compositions or </w:t>
            </w:r>
            <w:r w:rsidRPr="00DF7EAB">
              <w:rPr>
                <w:sz w:val="24"/>
              </w:rPr>
              <w:lastRenderedPageBreak/>
              <w:t>decompositions by a drawing or equation.</w:t>
            </w:r>
          </w:p>
        </w:tc>
        <w:tc>
          <w:tcPr>
            <w:tcW w:w="3294" w:type="dxa"/>
            <w:tcBorders>
              <w:top w:val="single" w:sz="4" w:space="0" w:color="auto"/>
              <w:left w:val="single" w:sz="4" w:space="0" w:color="auto"/>
              <w:bottom w:val="single" w:sz="4" w:space="0" w:color="auto"/>
              <w:right w:val="single" w:sz="4" w:space="0" w:color="auto"/>
            </w:tcBorders>
          </w:tcPr>
          <w:p w:rsidR="00E87FE3" w:rsidRPr="00DF7EAB" w:rsidRDefault="00E87FE3" w:rsidP="00ED7478">
            <w:pPr>
              <w:contextualSpacing/>
              <w:rPr>
                <w:sz w:val="24"/>
              </w:rPr>
            </w:pPr>
            <w:r w:rsidRPr="00DF7EAB">
              <w:rPr>
                <w:sz w:val="24"/>
              </w:rPr>
              <w:lastRenderedPageBreak/>
              <w:t>Compose numbers 11-19 into ten ones and some further ones using objects and drawings.</w:t>
            </w:r>
          </w:p>
          <w:p w:rsidR="00E87FE3" w:rsidRPr="00ED7478" w:rsidRDefault="00E87FE3" w:rsidP="00ED7478">
            <w:pPr>
              <w:contextualSpacing/>
              <w:rPr>
                <w:sz w:val="10"/>
              </w:rPr>
            </w:pPr>
          </w:p>
          <w:p w:rsidR="00E87FE3" w:rsidRPr="00DF7EAB" w:rsidRDefault="00E87FE3" w:rsidP="00ED7478">
            <w:pPr>
              <w:contextualSpacing/>
              <w:rPr>
                <w:sz w:val="24"/>
              </w:rPr>
            </w:pPr>
            <w:r w:rsidRPr="00DF7EAB">
              <w:rPr>
                <w:sz w:val="24"/>
              </w:rPr>
              <w:t xml:space="preserve">Decompose numbers 11-19 </w:t>
            </w:r>
            <w:r w:rsidRPr="00DF7EAB">
              <w:rPr>
                <w:sz w:val="24"/>
              </w:rPr>
              <w:lastRenderedPageBreak/>
              <w:t>into ten ones and some further ones using objects and drawings.</w:t>
            </w:r>
          </w:p>
        </w:tc>
        <w:tc>
          <w:tcPr>
            <w:tcW w:w="3294" w:type="dxa"/>
            <w:tcBorders>
              <w:top w:val="single" w:sz="4" w:space="0" w:color="auto"/>
              <w:left w:val="single" w:sz="4" w:space="0" w:color="auto"/>
              <w:bottom w:val="single" w:sz="4" w:space="0" w:color="auto"/>
              <w:right w:val="single" w:sz="4" w:space="0" w:color="auto"/>
            </w:tcBorders>
          </w:tcPr>
          <w:p w:rsidR="00E87FE3" w:rsidRPr="00DF7EAB"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055EE1" w:rsidP="00BC0222">
      <w:pPr>
        <w:pStyle w:val="Heading2"/>
        <w:spacing w:after="240"/>
        <w:contextualSpacing w:val="0"/>
      </w:pPr>
      <w:r w:rsidRPr="00055EE1">
        <w:lastRenderedPageBreak/>
        <w:t>K.MD.1.</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Grade Level/Course</w:t>
      </w:r>
      <w:r w:rsidRPr="00EA5066">
        <w:rPr>
          <w:b/>
          <w:sz w:val="24"/>
        </w:rPr>
        <w:tab/>
      </w:r>
      <w:r w:rsidRPr="00EA5066">
        <w:rPr>
          <w:noProof/>
          <w:sz w:val="24"/>
        </w:rPr>
        <w:t xml:space="preserve"> 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Domain</w:t>
      </w:r>
      <w:r w:rsidRPr="00EA5066">
        <w:rPr>
          <w:b/>
          <w:sz w:val="24"/>
        </w:rPr>
        <w:tab/>
      </w:r>
      <w:r w:rsidRPr="00EA5066">
        <w:rPr>
          <w:noProof/>
          <w:sz w:val="24"/>
        </w:rPr>
        <w:t xml:space="preserve"> 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Cluster</w:t>
      </w:r>
      <w:r w:rsidRPr="00EA5066">
        <w:rPr>
          <w:b/>
          <w:sz w:val="24"/>
        </w:rPr>
        <w:tab/>
      </w:r>
      <w:r w:rsidRPr="00EA5066">
        <w:rPr>
          <w:noProof/>
          <w:sz w:val="24"/>
        </w:rPr>
        <w:t xml:space="preserve"> Describe and compare measurable attributes.</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Standard</w:t>
      </w:r>
      <w:r w:rsidRPr="00EA5066">
        <w:rPr>
          <w:b/>
          <w:sz w:val="24"/>
        </w:rPr>
        <w:tab/>
      </w:r>
      <w:r w:rsidRPr="00EA5066">
        <w:rPr>
          <w:noProof/>
          <w:sz w:val="24"/>
        </w:rPr>
        <w:t xml:space="preserve"> K.MD.1.</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520" w:hanging="2520"/>
        <w:contextualSpacing/>
        <w:rPr>
          <w:sz w:val="24"/>
        </w:rPr>
      </w:pPr>
      <w:r w:rsidRPr="00EA5066">
        <w:rPr>
          <w:b/>
          <w:sz w:val="24"/>
        </w:rPr>
        <w:tab/>
      </w:r>
      <w:r w:rsidRPr="00EA5066">
        <w:rPr>
          <w:noProof/>
          <w:sz w:val="24"/>
        </w:rPr>
        <w:t xml:space="preserve"> Describe measurable attributes of objects (e.g., length or weight). Match measuring tools to attribute (e.g., ruler to length). Describe several measurable attributes of a single object.</w:t>
      </w:r>
    </w:p>
    <w:p w:rsidR="004566B6" w:rsidRPr="00EA5066" w:rsidRDefault="002C4D6B" w:rsidP="00055EE1">
      <w:pPr>
        <w:pStyle w:val="Heading3"/>
      </w:pPr>
      <w:r w:rsidRPr="002C4D6B">
        <w:t>Stan</w:t>
      </w:r>
      <w:r w:rsidR="00EA5066">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60"/>
          <w:footerReference w:type="first" r:id="rId61"/>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055EE1">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EA5066"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Products</w:t>
            </w:r>
          </w:p>
        </w:tc>
      </w:tr>
      <w:tr w:rsidR="00E87FE3" w:rsidRPr="00EA5066" w:rsidTr="00F9179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reasoning, and skills to create a concrete product.</w:t>
            </w:r>
          </w:p>
        </w:tc>
      </w:tr>
      <w:tr w:rsidR="00E87FE3" w:rsidRPr="00EA5066" w:rsidTr="00F9179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Know that objects have measurable attributes and know what they are called, such as length and weight.</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t xml:space="preserve">Describe an object by using attributes such as: width, </w:t>
            </w:r>
            <w:r w:rsidRPr="00EA5066">
              <w:rPr>
                <w:sz w:val="24"/>
              </w:rPr>
              <w:lastRenderedPageBreak/>
              <w:t>height, length, weight, etc.</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t>Describe more than one measurable attribute of a single object.</w:t>
            </w: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6775A4" w:rsidP="00BC0222">
      <w:pPr>
        <w:pStyle w:val="Heading2"/>
        <w:spacing w:after="240"/>
        <w:contextualSpacing w:val="0"/>
      </w:pPr>
      <w:r w:rsidRPr="006775A4">
        <w:lastRenderedPageBreak/>
        <w:t>K.MD.2.</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Grade Level/Course</w:t>
      </w:r>
      <w:r w:rsidRPr="00EA5066">
        <w:rPr>
          <w:b/>
          <w:sz w:val="24"/>
        </w:rPr>
        <w:tab/>
      </w:r>
      <w:r w:rsidRPr="00EA5066">
        <w:rPr>
          <w:noProof/>
          <w:sz w:val="24"/>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Domain</w:t>
      </w:r>
      <w:r w:rsidRPr="00EA5066">
        <w:rPr>
          <w:b/>
          <w:sz w:val="24"/>
        </w:rPr>
        <w:tab/>
      </w:r>
      <w:r w:rsidRPr="00EA5066">
        <w:rPr>
          <w:noProof/>
          <w:sz w:val="24"/>
        </w:rPr>
        <w:t xml:space="preserve">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Cluster</w:t>
      </w:r>
      <w:r w:rsidRPr="00EA5066">
        <w:rPr>
          <w:b/>
          <w:sz w:val="24"/>
        </w:rPr>
        <w:tab/>
      </w:r>
      <w:r w:rsidRPr="00EA5066">
        <w:rPr>
          <w:noProof/>
          <w:sz w:val="24"/>
        </w:rPr>
        <w:t>Describe and compare measurable attributes.</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Standard</w:t>
      </w:r>
      <w:r w:rsidRPr="00EA5066">
        <w:rPr>
          <w:b/>
          <w:sz w:val="24"/>
        </w:rPr>
        <w:tab/>
      </w:r>
      <w:r w:rsidRPr="00EA5066">
        <w:rPr>
          <w:noProof/>
          <w:sz w:val="24"/>
        </w:rPr>
        <w:t>K.MD.2.</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A5066">
        <w:rPr>
          <w:b/>
          <w:sz w:val="24"/>
        </w:rPr>
        <w:tab/>
      </w:r>
      <w:r w:rsidRPr="00EA5066">
        <w:rPr>
          <w:noProof/>
          <w:sz w:val="24"/>
        </w:rPr>
        <w:t>Make comparisons between two objects with a measurable attribute in common, to see which object has “more of”/“less of” the attribute, and describe the difference. For example, directly compare the heights of two children and describe one child as taller/shorter.</w:t>
      </w:r>
    </w:p>
    <w:p w:rsidR="00EA5066" w:rsidRDefault="002C4D6B" w:rsidP="006775A4">
      <w:pPr>
        <w:pStyle w:val="Heading3"/>
      </w:pPr>
      <w:r w:rsidRPr="002C4D6B">
        <w:t>Stan</w:t>
      </w:r>
      <w:r w:rsidR="00EA5066">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62"/>
          <w:footerReference w:type="first" r:id="rId63"/>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ED7478">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ED7478">
        <w:rPr>
          <w:b/>
          <w:sz w:val="24"/>
          <w:szCs w:val="24"/>
          <w:shd w:val="clear" w:color="auto" w:fill="B6DDE8" w:themeFill="accent5" w:themeFillTint="66"/>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D7478">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6775A4">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EA5066"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Products</w:t>
            </w:r>
          </w:p>
        </w:tc>
      </w:tr>
      <w:tr w:rsidR="00E87FE3" w:rsidRPr="00EA5066" w:rsidTr="00E87FE3">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reasoning, and skills to create a concrete product.</w:t>
            </w:r>
          </w:p>
        </w:tc>
      </w:tr>
      <w:tr w:rsidR="00E87FE3" w:rsidRPr="00EA5066" w:rsidTr="00E87FE3">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Know the meaning of the following words: more/less, taller/shorter, etc.</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t xml:space="preserve">Know that two objects can be compared using a particular </w:t>
            </w:r>
            <w:r w:rsidRPr="00EA5066">
              <w:rPr>
                <w:sz w:val="24"/>
              </w:rPr>
              <w:lastRenderedPageBreak/>
              <w:t>attribute.</w:t>
            </w: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lastRenderedPageBreak/>
              <w:t>Compare common measureable attributed between two objects.</w:t>
            </w:r>
          </w:p>
          <w:p w:rsidR="00E87FE3" w:rsidRPr="00ED7478" w:rsidRDefault="00E87FE3" w:rsidP="00ED7478">
            <w:pPr>
              <w:contextualSpacing/>
              <w:rPr>
                <w:sz w:val="20"/>
              </w:rPr>
            </w:pPr>
          </w:p>
          <w:p w:rsidR="00E87FE3" w:rsidRPr="00EA5066" w:rsidRDefault="00E87FE3" w:rsidP="00ED7478">
            <w:pPr>
              <w:contextualSpacing/>
              <w:rPr>
                <w:sz w:val="24"/>
              </w:rPr>
            </w:pPr>
            <w:r w:rsidRPr="00EA5066">
              <w:rPr>
                <w:sz w:val="24"/>
              </w:rPr>
              <w:t xml:space="preserve">Describe the difference in common measureable attributes in terms of </w:t>
            </w:r>
            <w:r w:rsidRPr="00EA5066">
              <w:rPr>
                <w:sz w:val="24"/>
              </w:rPr>
              <w:lastRenderedPageBreak/>
              <w:t>more/less of, taller/shorter, etc.</w:t>
            </w: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K.MD.3.</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Grade Level/Course</w:t>
      </w:r>
      <w:r w:rsidRPr="00EA5066">
        <w:rPr>
          <w:b/>
          <w:sz w:val="24"/>
        </w:rPr>
        <w:tab/>
      </w:r>
      <w:r w:rsidRPr="00EA5066">
        <w:rPr>
          <w:noProof/>
          <w:sz w:val="24"/>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Domain</w:t>
      </w:r>
      <w:r w:rsidRPr="00EA5066">
        <w:rPr>
          <w:b/>
          <w:sz w:val="24"/>
        </w:rPr>
        <w:tab/>
      </w:r>
      <w:r w:rsidRPr="00EA5066">
        <w:rPr>
          <w:noProof/>
          <w:sz w:val="24"/>
        </w:rPr>
        <w:t xml:space="preserve">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Cluster</w:t>
      </w:r>
      <w:r w:rsidRPr="00EA5066">
        <w:rPr>
          <w:b/>
          <w:sz w:val="24"/>
        </w:rPr>
        <w:tab/>
      </w:r>
      <w:r w:rsidRPr="00EA5066">
        <w:rPr>
          <w:noProof/>
          <w:sz w:val="24"/>
        </w:rPr>
        <w:t>Classify objects and count the number of objects in each category.</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Standard</w:t>
      </w:r>
      <w:r w:rsidRPr="00EA5066">
        <w:rPr>
          <w:b/>
          <w:sz w:val="24"/>
        </w:rPr>
        <w:tab/>
      </w:r>
      <w:r w:rsidRPr="00EA5066">
        <w:rPr>
          <w:noProof/>
          <w:sz w:val="24"/>
        </w:rPr>
        <w:t>K.MD.3.</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EA5066">
        <w:rPr>
          <w:b/>
          <w:sz w:val="24"/>
        </w:rPr>
        <w:tab/>
      </w:r>
      <w:r w:rsidRPr="00EA5066">
        <w:rPr>
          <w:noProof/>
          <w:sz w:val="24"/>
        </w:rPr>
        <w:t>Classify objects into given categories (attributes). Count the number of objects in each category (limit category counts to be less than or equal to 10).</w:t>
      </w:r>
    </w:p>
    <w:p w:rsidR="00EA5066" w:rsidRDefault="002C4D6B" w:rsidP="001E6642">
      <w:pPr>
        <w:pStyle w:val="Heading3"/>
      </w:pPr>
      <w:r w:rsidRPr="002C4D6B">
        <w:t>Stan</w:t>
      </w:r>
      <w:r w:rsidR="00EA5066">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64"/>
          <w:footerReference w:type="first" r:id="rId65"/>
          <w:pgSz w:w="15840" w:h="12240" w:orient="landscape"/>
          <w:pgMar w:top="1440" w:right="1440" w:bottom="1440" w:left="1440" w:header="720" w:footer="720" w:gutter="0"/>
          <w:pgNumType w:start="1"/>
          <w:cols w:space="720"/>
          <w:titlePg/>
          <w:docGrid w:linePitch="360"/>
        </w:sectPr>
      </w:pPr>
    </w:p>
    <w:p w:rsidR="00E87FE3" w:rsidRPr="0020264D" w:rsidRDefault="00E87FE3" w:rsidP="00ED7478">
      <w:pPr>
        <w:spacing w:after="0" w:line="240" w:lineRule="auto"/>
        <w:contextualSpacing/>
        <w:jc w:val="center"/>
        <w:rPr>
          <w:b/>
          <w:sz w:val="24"/>
          <w:szCs w:val="24"/>
        </w:rPr>
      </w:pPr>
      <w:r w:rsidRPr="0020264D">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1E6642">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618"/>
        <w:gridCol w:w="2250"/>
        <w:gridCol w:w="5130"/>
        <w:gridCol w:w="2178"/>
      </w:tblGrid>
      <w:tr w:rsidR="00E87FE3" w:rsidRPr="00EA5066" w:rsidTr="00F9179C">
        <w:trPr>
          <w:tblHeader/>
        </w:trPr>
        <w:tc>
          <w:tcPr>
            <w:tcW w:w="361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Knowledge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Reasoning</w:t>
            </w:r>
          </w:p>
        </w:tc>
        <w:tc>
          <w:tcPr>
            <w:tcW w:w="51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Skill</w:t>
            </w:r>
          </w:p>
        </w:tc>
        <w:tc>
          <w:tcPr>
            <w:tcW w:w="21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Products</w:t>
            </w:r>
          </w:p>
        </w:tc>
      </w:tr>
      <w:tr w:rsidR="00E87FE3" w:rsidRPr="00EA5066" w:rsidTr="00E87FE3">
        <w:tc>
          <w:tcPr>
            <w:tcW w:w="3618"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Facts and concepts we want students to know.</w:t>
            </w:r>
          </w:p>
        </w:tc>
        <w:tc>
          <w:tcPr>
            <w:tcW w:w="2250"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what they know to reason or solve problems.</w:t>
            </w:r>
          </w:p>
        </w:tc>
        <w:tc>
          <w:tcPr>
            <w:tcW w:w="5130"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and reasoning to act skillfully.</w:t>
            </w:r>
          </w:p>
        </w:tc>
        <w:tc>
          <w:tcPr>
            <w:tcW w:w="2178"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reasoning, and skills to create a concrete product.</w:t>
            </w:r>
          </w:p>
        </w:tc>
      </w:tr>
      <w:tr w:rsidR="00E87FE3" w:rsidRPr="00EA5066" w:rsidTr="00E87FE3">
        <w:tc>
          <w:tcPr>
            <w:tcW w:w="3618"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Recognize non-measurable attributes such as shape, color.</w:t>
            </w:r>
          </w:p>
          <w:p w:rsidR="00E87FE3" w:rsidRPr="00EA5066" w:rsidRDefault="00E87FE3" w:rsidP="00ED7478">
            <w:pPr>
              <w:contextualSpacing/>
              <w:rPr>
                <w:sz w:val="24"/>
              </w:rPr>
            </w:pPr>
            <w:r w:rsidRPr="00EA5066">
              <w:rPr>
                <w:sz w:val="24"/>
              </w:rPr>
              <w:t>Recognize measurable attributes such as length, weight, height.</w:t>
            </w:r>
          </w:p>
          <w:p w:rsidR="00E87FE3" w:rsidRPr="00EA5066" w:rsidRDefault="00E87FE3" w:rsidP="00ED7478">
            <w:pPr>
              <w:contextualSpacing/>
              <w:rPr>
                <w:sz w:val="24"/>
              </w:rPr>
            </w:pPr>
            <w:r w:rsidRPr="00EA5066">
              <w:rPr>
                <w:sz w:val="24"/>
              </w:rPr>
              <w:t>Know what classify means.</w:t>
            </w:r>
          </w:p>
          <w:p w:rsidR="00E87FE3" w:rsidRPr="00EA5066" w:rsidRDefault="00E87FE3" w:rsidP="00ED7478">
            <w:pPr>
              <w:contextualSpacing/>
              <w:rPr>
                <w:sz w:val="24"/>
              </w:rPr>
            </w:pPr>
            <w:r w:rsidRPr="00EA5066">
              <w:rPr>
                <w:sz w:val="24"/>
              </w:rPr>
              <w:t>Know what sorting means.</w:t>
            </w:r>
          </w:p>
          <w:p w:rsidR="00E87FE3" w:rsidRPr="00EA5066" w:rsidRDefault="00E87FE3" w:rsidP="00ED7478">
            <w:pPr>
              <w:contextualSpacing/>
              <w:rPr>
                <w:sz w:val="24"/>
              </w:rPr>
            </w:pPr>
            <w:r w:rsidRPr="00EA5066">
              <w:rPr>
                <w:sz w:val="24"/>
              </w:rPr>
              <w:lastRenderedPageBreak/>
              <w:t>Know that a category is the group that an object belongs to according to a particular, selected attribute.</w:t>
            </w:r>
          </w:p>
          <w:p w:rsidR="00E87FE3" w:rsidRPr="00EA5066" w:rsidRDefault="00E87FE3" w:rsidP="00ED7478">
            <w:pPr>
              <w:contextualSpacing/>
              <w:rPr>
                <w:sz w:val="24"/>
              </w:rPr>
            </w:pPr>
            <w:r w:rsidRPr="00EA5066">
              <w:rPr>
                <w:sz w:val="24"/>
              </w:rPr>
              <w:t xml:space="preserve">Understand one to one correspondence with ten or less objects.  </w:t>
            </w:r>
          </w:p>
        </w:tc>
        <w:tc>
          <w:tcPr>
            <w:tcW w:w="2250"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lastRenderedPageBreak/>
              <w:t>Classify objects into categories by particular attributes</w:t>
            </w:r>
          </w:p>
        </w:tc>
        <w:tc>
          <w:tcPr>
            <w:tcW w:w="5130"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Count objects in a given group. Note: This is addressed in another content standard. K.CC.5. It is important to integrate standards to assist students with making connections and building deeper understanding.</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lastRenderedPageBreak/>
              <w:t xml:space="preserve">Sort objects into categories then determine the order by number of objects in each category (limit category counts to be less than or equal to ten) For example, if </w:t>
            </w:r>
            <w:proofErr w:type="spellStart"/>
            <w:r w:rsidRPr="00EA5066">
              <w:rPr>
                <w:sz w:val="24"/>
              </w:rPr>
              <w:t>m&amp;m’s</w:t>
            </w:r>
            <w:proofErr w:type="spellEnd"/>
            <w:r w:rsidRPr="00EA5066">
              <w:rPr>
                <w:sz w:val="24"/>
              </w:rPr>
              <w:t xml:space="preserve"> are categorized by the attribute of color, then are “sorted” or ordered by the number in each group (there are more red than green, the blue group has fewer than the green.)</w:t>
            </w:r>
          </w:p>
        </w:tc>
        <w:tc>
          <w:tcPr>
            <w:tcW w:w="2178"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K.MD.4.</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Grade Level/Course</w:t>
      </w:r>
      <w:r w:rsidRPr="00EA5066">
        <w:rPr>
          <w:b/>
          <w:sz w:val="24"/>
        </w:rPr>
        <w:tab/>
      </w:r>
      <w:r w:rsidRPr="00EA5066">
        <w:rPr>
          <w:noProof/>
          <w:sz w:val="24"/>
        </w:rPr>
        <w:t xml:space="preserve"> 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Domain</w:t>
      </w:r>
      <w:r w:rsidRPr="00EA5066">
        <w:rPr>
          <w:b/>
          <w:sz w:val="24"/>
        </w:rPr>
        <w:tab/>
      </w:r>
      <w:r w:rsidRPr="00EA5066">
        <w:rPr>
          <w:noProof/>
          <w:sz w:val="24"/>
        </w:rPr>
        <w:t xml:space="preserve"> 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Cluster</w:t>
      </w:r>
      <w:r w:rsidRPr="00EA5066">
        <w:rPr>
          <w:b/>
          <w:sz w:val="24"/>
        </w:rPr>
        <w:tab/>
      </w:r>
      <w:r w:rsidRPr="00EA5066">
        <w:rPr>
          <w:noProof/>
          <w:sz w:val="24"/>
        </w:rPr>
        <w:t xml:space="preserve"> Work with time and money.</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Standard</w:t>
      </w:r>
      <w:r w:rsidRPr="00EA5066">
        <w:rPr>
          <w:b/>
          <w:sz w:val="24"/>
        </w:rPr>
        <w:tab/>
      </w:r>
      <w:r w:rsidRPr="00EA5066">
        <w:rPr>
          <w:noProof/>
          <w:sz w:val="24"/>
        </w:rPr>
        <w:t xml:space="preserve"> K.MD.4.</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ab/>
      </w:r>
      <w:r w:rsidRPr="00EA5066">
        <w:rPr>
          <w:noProof/>
          <w:sz w:val="24"/>
        </w:rPr>
        <w:t xml:space="preserve"> Name in sequence the days of the week.</w:t>
      </w:r>
    </w:p>
    <w:p w:rsidR="00EA5066" w:rsidRDefault="002C4D6B" w:rsidP="001E6642">
      <w:pPr>
        <w:pStyle w:val="Heading3"/>
      </w:pPr>
      <w:r w:rsidRPr="002C4D6B">
        <w:t>Stan</w:t>
      </w:r>
      <w:r w:rsidR="00EA5066">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66"/>
          <w:footerReference w:type="first" r:id="rId67"/>
          <w:pgSz w:w="15840" w:h="12240" w:orient="landscape"/>
          <w:pgMar w:top="1440" w:right="1440" w:bottom="1440" w:left="1440" w:header="720" w:footer="720" w:gutter="0"/>
          <w:pgNumType w:start="1"/>
          <w:cols w:space="720"/>
          <w:titlePg/>
          <w:docGrid w:linePitch="360"/>
        </w:sectPr>
      </w:pPr>
    </w:p>
    <w:p w:rsidR="00E87FE3" w:rsidRPr="00D52844" w:rsidRDefault="00E87FE3"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E87FE3" w:rsidRPr="00D52844" w:rsidRDefault="00E87FE3"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20264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1E6642">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EA5066"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Products</w:t>
            </w:r>
          </w:p>
        </w:tc>
      </w:tr>
      <w:tr w:rsidR="00E87FE3" w:rsidRPr="00EA5066" w:rsidTr="00F9179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reasoning, and skills to create a concrete product.</w:t>
            </w:r>
          </w:p>
        </w:tc>
      </w:tr>
      <w:tr w:rsidR="00E87FE3" w:rsidRPr="00EA5066" w:rsidTr="00F9179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Identify the days of the week in order</w:t>
            </w:r>
          </w:p>
          <w:p w:rsidR="00E87FE3" w:rsidRPr="00EA5066" w:rsidRDefault="00E87FE3" w:rsidP="00ED7478">
            <w:pPr>
              <w:contextualSpacing/>
              <w:rPr>
                <w:sz w:val="24"/>
              </w:rPr>
            </w:pPr>
          </w:p>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Locate the days of the week on a calendar</w:t>
            </w: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K.MD.5.</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Grade Level/Course</w:t>
      </w:r>
      <w:r w:rsidRPr="00EA5066">
        <w:rPr>
          <w:b/>
          <w:sz w:val="24"/>
        </w:rPr>
        <w:tab/>
      </w:r>
      <w:r w:rsidRPr="00EA5066">
        <w:rPr>
          <w:noProof/>
          <w:sz w:val="24"/>
        </w:rPr>
        <w:t xml:space="preserve"> 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Domain</w:t>
      </w:r>
      <w:r w:rsidRPr="00EA5066">
        <w:rPr>
          <w:b/>
          <w:sz w:val="24"/>
        </w:rPr>
        <w:tab/>
      </w:r>
      <w:r w:rsidRPr="00EA5066">
        <w:rPr>
          <w:noProof/>
          <w:sz w:val="24"/>
        </w:rPr>
        <w:t xml:space="preserve"> 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A5066">
        <w:rPr>
          <w:b/>
          <w:sz w:val="24"/>
        </w:rPr>
        <w:t>Cluster</w:t>
      </w:r>
      <w:r w:rsidRPr="00EA5066">
        <w:rPr>
          <w:b/>
          <w:sz w:val="24"/>
        </w:rPr>
        <w:tab/>
      </w:r>
      <w:r w:rsidRPr="00EA5066">
        <w:rPr>
          <w:noProof/>
          <w:sz w:val="24"/>
        </w:rPr>
        <w:t xml:space="preserve"> Work with time and money.</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Standard</w:t>
      </w:r>
      <w:r w:rsidRPr="00EA5066">
        <w:rPr>
          <w:b/>
          <w:sz w:val="24"/>
        </w:rPr>
        <w:tab/>
      </w:r>
      <w:r w:rsidRPr="00EA5066">
        <w:rPr>
          <w:noProof/>
          <w:sz w:val="24"/>
        </w:rPr>
        <w:t xml:space="preserve"> K.MD.5.</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A5066">
        <w:rPr>
          <w:b/>
          <w:sz w:val="24"/>
        </w:rPr>
        <w:tab/>
      </w:r>
      <w:r w:rsidRPr="00EA5066">
        <w:rPr>
          <w:noProof/>
          <w:sz w:val="24"/>
        </w:rPr>
        <w:t xml:space="preserve"> Tell time to the hour using both analog and digital clocks.</w:t>
      </w:r>
    </w:p>
    <w:p w:rsidR="00EA5066" w:rsidRDefault="002C4D6B" w:rsidP="001E6642">
      <w:pPr>
        <w:pStyle w:val="Heading3"/>
      </w:pPr>
      <w:r w:rsidRPr="002C4D6B">
        <w:t>Stan</w:t>
      </w:r>
      <w:r w:rsidR="00EA5066">
        <w:t>dards for Mathematical Practice</w:t>
      </w:r>
    </w:p>
    <w:p w:rsidR="00E87FE3" w:rsidRPr="00D52844" w:rsidRDefault="00E87FE3" w:rsidP="00ED7478">
      <w:pPr>
        <w:spacing w:after="0" w:line="240" w:lineRule="auto"/>
        <w:contextualSpacing/>
        <w:rPr>
          <w:b/>
          <w:sz w:val="32"/>
          <w:szCs w:val="24"/>
        </w:rPr>
        <w:sectPr w:rsidR="00E87FE3" w:rsidRPr="00D52844" w:rsidSect="00784E1B">
          <w:footerReference w:type="default" r:id="rId68"/>
          <w:footerReference w:type="first" r:id="rId69"/>
          <w:pgSz w:w="15840" w:h="12240" w:orient="landscape"/>
          <w:pgMar w:top="1440" w:right="1440" w:bottom="1440" w:left="1440" w:header="720" w:footer="720" w:gutter="0"/>
          <w:pgNumType w:start="1"/>
          <w:cols w:space="720"/>
          <w:titlePg/>
          <w:docGrid w:linePitch="360"/>
        </w:sectPr>
      </w:pPr>
    </w:p>
    <w:p w:rsidR="00E87FE3" w:rsidRPr="0020264D" w:rsidRDefault="00E87FE3"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E87FE3" w:rsidRPr="0020264D" w:rsidRDefault="00E87FE3" w:rsidP="00ED7478">
      <w:pPr>
        <w:spacing w:after="0" w:line="240" w:lineRule="auto"/>
        <w:contextualSpacing/>
        <w:jc w:val="center"/>
        <w:rPr>
          <w:b/>
          <w:sz w:val="24"/>
          <w:szCs w:val="24"/>
        </w:rPr>
      </w:pPr>
      <w:r w:rsidRPr="0020264D">
        <w:rPr>
          <w:b/>
          <w:sz w:val="24"/>
          <w:szCs w:val="24"/>
        </w:rPr>
        <w:br w:type="column"/>
      </w:r>
      <w:r w:rsidRPr="0020264D">
        <w:rPr>
          <w:b/>
          <w:sz w:val="24"/>
          <w:szCs w:val="24"/>
          <w:shd w:val="clear" w:color="auto" w:fill="B6DDE8" w:themeFill="accent5" w:themeFillTint="66"/>
        </w:rPr>
        <w:t>Use appropriate tools strategically.</w:t>
      </w:r>
    </w:p>
    <w:p w:rsidR="00E87FE3" w:rsidRDefault="00E87FE3" w:rsidP="00ED7478">
      <w:pPr>
        <w:spacing w:line="240" w:lineRule="auto"/>
        <w:contextualSpacing/>
        <w:jc w:val="center"/>
        <w:rPr>
          <w:sz w:val="24"/>
          <w:szCs w:val="24"/>
        </w:rPr>
        <w:sectPr w:rsidR="00E87FE3" w:rsidSect="00E046D1">
          <w:type w:val="continuous"/>
          <w:pgSz w:w="15840" w:h="12240" w:orient="landscape"/>
          <w:pgMar w:top="1440" w:right="1440" w:bottom="1440" w:left="1440" w:header="720" w:footer="720" w:gutter="0"/>
          <w:pgNumType w:start="1"/>
          <w:cols w:num="8" w:sep="1" w:space="288"/>
          <w:titlePg/>
          <w:docGrid w:linePitch="360"/>
        </w:sectPr>
      </w:pPr>
      <w:r w:rsidRPr="0020264D">
        <w:rPr>
          <w:b/>
          <w:sz w:val="24"/>
          <w:szCs w:val="24"/>
        </w:rPr>
        <w:br w:type="column"/>
      </w:r>
      <w:r w:rsidRPr="0020264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87FE3" w:rsidRDefault="00E87FE3" w:rsidP="001E6642">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87FE3" w:rsidRPr="00EA5066"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87FE3" w:rsidRPr="00EA5066" w:rsidRDefault="00E87FE3" w:rsidP="00ED7478">
            <w:pPr>
              <w:contextualSpacing/>
              <w:jc w:val="center"/>
              <w:rPr>
                <w:b/>
                <w:sz w:val="24"/>
              </w:rPr>
            </w:pPr>
            <w:r w:rsidRPr="00EA5066">
              <w:rPr>
                <w:b/>
                <w:sz w:val="24"/>
              </w:rPr>
              <w:t>Products</w:t>
            </w:r>
          </w:p>
        </w:tc>
      </w:tr>
      <w:tr w:rsidR="00E87FE3" w:rsidRPr="00EA5066" w:rsidTr="00E87FE3">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87FE3" w:rsidRPr="00EA5066" w:rsidRDefault="00E87FE3" w:rsidP="00ED7478">
            <w:pPr>
              <w:contextualSpacing/>
              <w:jc w:val="center"/>
              <w:rPr>
                <w:sz w:val="24"/>
                <w:szCs w:val="18"/>
              </w:rPr>
            </w:pPr>
            <w:r w:rsidRPr="00EA5066">
              <w:rPr>
                <w:sz w:val="24"/>
                <w:szCs w:val="18"/>
              </w:rPr>
              <w:t>Use knowledge, reasoning, and skills to create a concrete product.</w:t>
            </w:r>
          </w:p>
        </w:tc>
      </w:tr>
      <w:tr w:rsidR="00E87FE3" w:rsidRPr="00EA5066" w:rsidTr="00E87FE3">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Recognize the difference between an analog and digital clock.</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t xml:space="preserve">Know the parts of the clock. </w:t>
            </w:r>
          </w:p>
          <w:p w:rsidR="00E87FE3" w:rsidRPr="00EA5066" w:rsidRDefault="00E87FE3" w:rsidP="00ED7478">
            <w:pPr>
              <w:contextualSpacing/>
              <w:rPr>
                <w:sz w:val="24"/>
              </w:rPr>
            </w:pPr>
          </w:p>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r w:rsidRPr="00EA5066">
              <w:rPr>
                <w:sz w:val="24"/>
              </w:rPr>
              <w:t>Tell time to the nearest hour on an analog clock.</w:t>
            </w:r>
          </w:p>
          <w:p w:rsidR="00E87FE3" w:rsidRPr="00EA5066" w:rsidRDefault="00E87FE3" w:rsidP="00ED7478">
            <w:pPr>
              <w:contextualSpacing/>
              <w:rPr>
                <w:sz w:val="24"/>
              </w:rPr>
            </w:pPr>
          </w:p>
          <w:p w:rsidR="00E87FE3" w:rsidRPr="00EA5066" w:rsidRDefault="00E87FE3" w:rsidP="00ED7478">
            <w:pPr>
              <w:contextualSpacing/>
              <w:rPr>
                <w:sz w:val="24"/>
              </w:rPr>
            </w:pPr>
            <w:r w:rsidRPr="00EA5066">
              <w:rPr>
                <w:sz w:val="24"/>
              </w:rPr>
              <w:t>Tell time to the nearest hour on a digital clock.</w:t>
            </w:r>
          </w:p>
        </w:tc>
        <w:tc>
          <w:tcPr>
            <w:tcW w:w="3294" w:type="dxa"/>
            <w:tcBorders>
              <w:top w:val="single" w:sz="4" w:space="0" w:color="auto"/>
              <w:left w:val="single" w:sz="4" w:space="0" w:color="auto"/>
              <w:bottom w:val="single" w:sz="4" w:space="0" w:color="auto"/>
              <w:right w:val="single" w:sz="4" w:space="0" w:color="auto"/>
            </w:tcBorders>
          </w:tcPr>
          <w:p w:rsidR="00E87FE3" w:rsidRPr="00EA5066" w:rsidRDefault="00E87FE3" w:rsidP="00ED7478">
            <w:pPr>
              <w:contextualSpacing/>
              <w:rPr>
                <w:sz w:val="24"/>
              </w:rPr>
            </w:pPr>
          </w:p>
        </w:tc>
      </w:tr>
    </w:tbl>
    <w:p w:rsidR="00E87FE3" w:rsidRDefault="00E87FE3" w:rsidP="00ED7478">
      <w:pPr>
        <w:spacing w:line="240" w:lineRule="auto"/>
        <w:contextualSpacing/>
        <w:jc w:val="center"/>
        <w:rPr>
          <w:sz w:val="24"/>
          <w:szCs w:val="18"/>
        </w:rPr>
        <w:sectPr w:rsidR="00E87FE3" w:rsidSect="00E87FE3">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K.MD.6.</w:t>
      </w:r>
      <w:r>
        <w:t xml:space="preserve"> </w:t>
      </w:r>
      <w:r w:rsidR="00BC0222">
        <w:t>Alaska Mathematics Standards</w:t>
      </w:r>
      <w:r w:rsidR="00BC0222">
        <w:br/>
        <w:t xml:space="preserve">Grade </w:t>
      </w:r>
      <w:r w:rsidR="00BC0222" w:rsidRPr="003E4D31">
        <w:rPr>
          <w:noProof/>
        </w:rPr>
        <w:t>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A5066">
        <w:rPr>
          <w:b/>
          <w:sz w:val="24"/>
        </w:rPr>
        <w:t>Grade Level/Course</w:t>
      </w:r>
      <w:r w:rsidRPr="00EA5066">
        <w:rPr>
          <w:b/>
          <w:sz w:val="24"/>
        </w:rPr>
        <w:tab/>
      </w:r>
      <w:r w:rsidRPr="00EA5066">
        <w:rPr>
          <w:noProof/>
          <w:sz w:val="24"/>
        </w:rPr>
        <w:t xml:space="preserve"> K</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A5066">
        <w:rPr>
          <w:b/>
          <w:sz w:val="24"/>
        </w:rPr>
        <w:t>Domain</w:t>
      </w:r>
      <w:r w:rsidRPr="00EA5066">
        <w:rPr>
          <w:b/>
          <w:sz w:val="24"/>
        </w:rPr>
        <w:tab/>
      </w:r>
      <w:r w:rsidRPr="00EA5066">
        <w:rPr>
          <w:noProof/>
          <w:sz w:val="24"/>
        </w:rPr>
        <w:t xml:space="preserve"> Measurement and Data </w:t>
      </w:r>
    </w:p>
    <w:p w:rsidR="00EA5066" w:rsidRPr="00EA5066" w:rsidRDefault="00EA5066"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A5066">
        <w:rPr>
          <w:b/>
          <w:sz w:val="24"/>
        </w:rPr>
        <w:t>Cluster</w:t>
      </w:r>
      <w:r w:rsidRPr="00EA5066">
        <w:rPr>
          <w:b/>
          <w:sz w:val="24"/>
        </w:rPr>
        <w:tab/>
      </w:r>
      <w:r w:rsidRPr="00EA5066">
        <w:rPr>
          <w:noProof/>
          <w:sz w:val="24"/>
        </w:rPr>
        <w:t xml:space="preserve"> Work with time and money.</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EA5066">
        <w:rPr>
          <w:b/>
          <w:sz w:val="24"/>
        </w:rPr>
        <w:t>Standard</w:t>
      </w:r>
      <w:r w:rsidRPr="00EA5066">
        <w:rPr>
          <w:b/>
          <w:sz w:val="24"/>
        </w:rPr>
        <w:tab/>
      </w:r>
      <w:r w:rsidRPr="00EA5066">
        <w:rPr>
          <w:noProof/>
          <w:sz w:val="24"/>
        </w:rPr>
        <w:t xml:space="preserve"> K.MD.6.</w:t>
      </w:r>
    </w:p>
    <w:p w:rsidR="00EA5066" w:rsidRPr="00EA5066" w:rsidRDefault="00EA5066"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EA5066">
        <w:rPr>
          <w:b/>
          <w:sz w:val="24"/>
        </w:rPr>
        <w:tab/>
      </w:r>
      <w:r w:rsidRPr="00EA5066">
        <w:rPr>
          <w:noProof/>
          <w:sz w:val="24"/>
        </w:rPr>
        <w:t xml:space="preserve"> Identify coins by name.</w:t>
      </w:r>
    </w:p>
    <w:p w:rsidR="004566B6" w:rsidRPr="00EA5066" w:rsidRDefault="002C4D6B" w:rsidP="001E6642">
      <w:pPr>
        <w:pStyle w:val="Heading3"/>
      </w:pPr>
      <w:r w:rsidRPr="002C4D6B">
        <w:t>Stan</w:t>
      </w:r>
      <w:r w:rsidR="00EA5066">
        <w:t>dards for Mathematical Practice</w:t>
      </w:r>
    </w:p>
    <w:p w:rsidR="00F81EF2" w:rsidRPr="00D52844" w:rsidRDefault="00F81EF2" w:rsidP="00ED7478">
      <w:pPr>
        <w:spacing w:after="0" w:line="240" w:lineRule="auto"/>
        <w:contextualSpacing/>
        <w:rPr>
          <w:b/>
          <w:sz w:val="32"/>
          <w:szCs w:val="24"/>
        </w:rPr>
        <w:sectPr w:rsidR="00F81EF2" w:rsidRPr="00D52844" w:rsidSect="00784E1B">
          <w:footerReference w:type="default" r:id="rId70"/>
          <w:footerReference w:type="first" r:id="rId71"/>
          <w:pgSz w:w="15840" w:h="12240" w:orient="landscape"/>
          <w:pgMar w:top="1440" w:right="1440" w:bottom="1440" w:left="1440" w:header="720" w:footer="720" w:gutter="0"/>
          <w:pgNumType w:start="1"/>
          <w:cols w:space="720"/>
          <w:titlePg/>
          <w:docGrid w:linePitch="360"/>
        </w:sectPr>
      </w:pPr>
    </w:p>
    <w:p w:rsidR="00F81EF2" w:rsidRPr="0020264D" w:rsidRDefault="00F81EF2"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F81EF2" w:rsidRPr="0020264D" w:rsidRDefault="00F81EF2" w:rsidP="00ED7478">
      <w:pPr>
        <w:spacing w:after="0" w:line="240" w:lineRule="auto"/>
        <w:contextualSpacing/>
        <w:jc w:val="center"/>
        <w:rPr>
          <w:b/>
          <w:sz w:val="24"/>
          <w:szCs w:val="24"/>
        </w:rPr>
      </w:pPr>
      <w:r w:rsidRPr="0020264D">
        <w:rPr>
          <w:b/>
          <w:sz w:val="24"/>
          <w:szCs w:val="24"/>
        </w:rPr>
        <w:br w:type="column"/>
      </w:r>
      <w:r w:rsidRPr="0020264D">
        <w:rPr>
          <w:b/>
          <w:sz w:val="24"/>
          <w:szCs w:val="24"/>
          <w:shd w:val="clear" w:color="auto" w:fill="B6DDE8" w:themeFill="accent5" w:themeFillTint="66"/>
        </w:rPr>
        <w:t>Use appropriate tools strategically.</w:t>
      </w:r>
    </w:p>
    <w:p w:rsidR="00F81EF2" w:rsidRDefault="00F81EF2" w:rsidP="00ED7478">
      <w:pPr>
        <w:spacing w:line="240" w:lineRule="auto"/>
        <w:contextualSpacing/>
        <w:jc w:val="center"/>
        <w:rPr>
          <w:sz w:val="24"/>
          <w:szCs w:val="24"/>
        </w:rPr>
        <w:sectPr w:rsidR="00F81EF2" w:rsidSect="00E046D1">
          <w:type w:val="continuous"/>
          <w:pgSz w:w="15840" w:h="12240" w:orient="landscape"/>
          <w:pgMar w:top="1440" w:right="1440" w:bottom="1440" w:left="1440" w:header="720" w:footer="720" w:gutter="0"/>
          <w:pgNumType w:start="1"/>
          <w:cols w:num="8" w:sep="1" w:space="288"/>
          <w:titlePg/>
          <w:docGrid w:linePitch="360"/>
        </w:sectPr>
      </w:pPr>
      <w:r w:rsidRPr="0020264D">
        <w:rPr>
          <w:b/>
          <w:sz w:val="24"/>
          <w:szCs w:val="24"/>
        </w:rPr>
        <w:br w:type="column"/>
      </w:r>
      <w:r w:rsidRPr="0020264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F81EF2" w:rsidRDefault="00F81EF2" w:rsidP="001E6642">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1EF2" w:rsidRPr="00EA5066"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EA5066" w:rsidRDefault="00F81EF2" w:rsidP="00ED7478">
            <w:pPr>
              <w:contextualSpacing/>
              <w:jc w:val="center"/>
              <w:rPr>
                <w:b/>
                <w:sz w:val="24"/>
              </w:rPr>
            </w:pPr>
            <w:r w:rsidRPr="00EA50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EA5066" w:rsidRDefault="00F81EF2" w:rsidP="00ED7478">
            <w:pPr>
              <w:contextualSpacing/>
              <w:jc w:val="center"/>
              <w:rPr>
                <w:b/>
                <w:sz w:val="24"/>
              </w:rPr>
            </w:pPr>
            <w:r w:rsidRPr="00EA50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EA5066" w:rsidRDefault="00F81EF2" w:rsidP="00ED7478">
            <w:pPr>
              <w:contextualSpacing/>
              <w:jc w:val="center"/>
              <w:rPr>
                <w:b/>
                <w:sz w:val="24"/>
              </w:rPr>
            </w:pPr>
            <w:r w:rsidRPr="00EA50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EA5066" w:rsidRDefault="00F81EF2" w:rsidP="00ED7478">
            <w:pPr>
              <w:contextualSpacing/>
              <w:jc w:val="center"/>
              <w:rPr>
                <w:b/>
                <w:sz w:val="24"/>
              </w:rPr>
            </w:pPr>
            <w:r w:rsidRPr="00EA5066">
              <w:rPr>
                <w:b/>
                <w:sz w:val="24"/>
              </w:rPr>
              <w:t>Products</w:t>
            </w:r>
          </w:p>
        </w:tc>
      </w:tr>
      <w:tr w:rsidR="00F81EF2" w:rsidRPr="00EA5066" w:rsidTr="003678F2">
        <w:tc>
          <w:tcPr>
            <w:tcW w:w="3294" w:type="dxa"/>
            <w:tcBorders>
              <w:top w:val="single" w:sz="4" w:space="0" w:color="auto"/>
              <w:left w:val="single" w:sz="4" w:space="0" w:color="auto"/>
              <w:bottom w:val="single" w:sz="4" w:space="0" w:color="auto"/>
              <w:right w:val="single" w:sz="4" w:space="0" w:color="auto"/>
            </w:tcBorders>
            <w:hideMark/>
          </w:tcPr>
          <w:p w:rsidR="00F81EF2" w:rsidRPr="00EA5066" w:rsidRDefault="00F81EF2" w:rsidP="00ED7478">
            <w:pPr>
              <w:contextualSpacing/>
              <w:jc w:val="center"/>
              <w:rPr>
                <w:sz w:val="24"/>
                <w:szCs w:val="18"/>
              </w:rPr>
            </w:pPr>
            <w:r w:rsidRPr="00EA50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81EF2" w:rsidRPr="00EA5066" w:rsidRDefault="00F81EF2" w:rsidP="00ED7478">
            <w:pPr>
              <w:contextualSpacing/>
              <w:jc w:val="center"/>
              <w:rPr>
                <w:sz w:val="24"/>
                <w:szCs w:val="18"/>
              </w:rPr>
            </w:pPr>
            <w:r w:rsidRPr="00EA50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81EF2" w:rsidRPr="00EA5066" w:rsidRDefault="00F81EF2" w:rsidP="00ED7478">
            <w:pPr>
              <w:contextualSpacing/>
              <w:jc w:val="center"/>
              <w:rPr>
                <w:sz w:val="24"/>
                <w:szCs w:val="18"/>
              </w:rPr>
            </w:pPr>
            <w:r w:rsidRPr="00EA50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81EF2" w:rsidRPr="00EA5066" w:rsidRDefault="00F81EF2" w:rsidP="00ED7478">
            <w:pPr>
              <w:contextualSpacing/>
              <w:jc w:val="center"/>
              <w:rPr>
                <w:sz w:val="24"/>
                <w:szCs w:val="18"/>
              </w:rPr>
            </w:pPr>
            <w:r w:rsidRPr="00EA5066">
              <w:rPr>
                <w:sz w:val="24"/>
                <w:szCs w:val="18"/>
              </w:rPr>
              <w:t>Use knowledge, reasoning, and skills to create a concrete product.</w:t>
            </w:r>
          </w:p>
        </w:tc>
      </w:tr>
      <w:tr w:rsidR="00F81EF2" w:rsidRPr="00EA5066" w:rsidTr="003678F2">
        <w:tc>
          <w:tcPr>
            <w:tcW w:w="3294" w:type="dxa"/>
            <w:tcBorders>
              <w:top w:val="single" w:sz="4" w:space="0" w:color="auto"/>
              <w:left w:val="single" w:sz="4" w:space="0" w:color="auto"/>
              <w:bottom w:val="single" w:sz="4" w:space="0" w:color="auto"/>
              <w:right w:val="single" w:sz="4" w:space="0" w:color="auto"/>
            </w:tcBorders>
          </w:tcPr>
          <w:p w:rsidR="00F81EF2" w:rsidRPr="00EA5066" w:rsidRDefault="00F81EF2" w:rsidP="00ED7478">
            <w:pPr>
              <w:contextualSpacing/>
              <w:rPr>
                <w:sz w:val="24"/>
              </w:rPr>
            </w:pPr>
            <w:r w:rsidRPr="00EA5066">
              <w:rPr>
                <w:sz w:val="24"/>
              </w:rPr>
              <w:t>Identify penny, nickel, dime, and quarter</w:t>
            </w:r>
          </w:p>
          <w:p w:rsidR="00F81EF2" w:rsidRPr="00EA5066"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EA5066"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EA5066"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EA5066" w:rsidRDefault="00F81EF2" w:rsidP="00ED7478">
            <w:pPr>
              <w:contextualSpacing/>
              <w:rPr>
                <w:sz w:val="24"/>
              </w:rPr>
            </w:pPr>
          </w:p>
        </w:tc>
      </w:tr>
    </w:tbl>
    <w:p w:rsidR="00F81EF2" w:rsidRDefault="00F81EF2" w:rsidP="00ED7478">
      <w:pPr>
        <w:spacing w:line="240" w:lineRule="auto"/>
        <w:contextualSpacing/>
        <w:jc w:val="center"/>
        <w:rPr>
          <w:sz w:val="24"/>
          <w:szCs w:val="18"/>
        </w:rPr>
        <w:sectPr w:rsidR="00F81EF2"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K.G.1.</w:t>
      </w:r>
      <w:r>
        <w:t xml:space="preserve"> </w:t>
      </w:r>
      <w:r w:rsidR="00BC0222">
        <w:t>Alaska Mathematics Standards</w:t>
      </w:r>
      <w:r w:rsidR="00BC0222">
        <w:br/>
        <w:t xml:space="preserve">Grade </w:t>
      </w:r>
      <w:r w:rsidR="00BC0222" w:rsidRPr="003E4D31">
        <w:rPr>
          <w:noProof/>
        </w:rPr>
        <w:t>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Grade Level/Course</w:t>
      </w:r>
      <w:r w:rsidRPr="00132A7E">
        <w:rPr>
          <w:b/>
          <w:sz w:val="24"/>
        </w:rPr>
        <w:tab/>
      </w:r>
      <w:r w:rsidRPr="00132A7E">
        <w:rPr>
          <w:noProof/>
          <w:sz w:val="24"/>
        </w:rPr>
        <w:t>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Domain</w:t>
      </w:r>
      <w:r w:rsidRPr="00132A7E">
        <w:rPr>
          <w:b/>
          <w:sz w:val="24"/>
        </w:rPr>
        <w:tab/>
      </w:r>
      <w:r w:rsidRPr="00132A7E">
        <w:rPr>
          <w:noProof/>
          <w:sz w:val="24"/>
        </w:rPr>
        <w:t xml:space="preserve">Geometry </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Cluster</w:t>
      </w:r>
      <w:r w:rsidRPr="00132A7E">
        <w:rPr>
          <w:b/>
          <w:sz w:val="24"/>
        </w:rPr>
        <w:tab/>
      </w:r>
      <w:r w:rsidRPr="00132A7E">
        <w:rPr>
          <w:noProof/>
          <w:sz w:val="24"/>
        </w:rPr>
        <w:t>Identify and describe shapes.</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32A7E">
        <w:rPr>
          <w:b/>
          <w:sz w:val="24"/>
        </w:rPr>
        <w:t>Standard</w:t>
      </w:r>
      <w:r w:rsidRPr="00132A7E">
        <w:rPr>
          <w:b/>
          <w:sz w:val="24"/>
        </w:rPr>
        <w:tab/>
      </w:r>
      <w:r w:rsidRPr="00132A7E">
        <w:rPr>
          <w:noProof/>
          <w:sz w:val="24"/>
        </w:rPr>
        <w:t>K.G.1.</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132A7E">
        <w:rPr>
          <w:b/>
          <w:sz w:val="24"/>
        </w:rPr>
        <w:tab/>
      </w:r>
      <w:r w:rsidRPr="00132A7E">
        <w:rPr>
          <w:noProof/>
          <w:sz w:val="24"/>
        </w:rPr>
        <w:t>Describe objects in the environment using names of shapes and describe their relative positions (e.g., above, below, beside, in front of, behind, next to).</w:t>
      </w:r>
    </w:p>
    <w:p w:rsidR="00132A7E" w:rsidRDefault="002C4D6B" w:rsidP="001E6642">
      <w:pPr>
        <w:pStyle w:val="Heading3"/>
      </w:pPr>
      <w:r w:rsidRPr="002C4D6B">
        <w:t>Standards for Mathematical Pra</w:t>
      </w:r>
      <w:r w:rsidR="00132A7E">
        <w:t>ctice</w:t>
      </w:r>
    </w:p>
    <w:p w:rsidR="00F81EF2" w:rsidRPr="00D52844" w:rsidRDefault="00F81EF2" w:rsidP="00ED7478">
      <w:pPr>
        <w:spacing w:after="0" w:line="240" w:lineRule="auto"/>
        <w:contextualSpacing/>
        <w:rPr>
          <w:b/>
          <w:sz w:val="32"/>
          <w:szCs w:val="24"/>
        </w:rPr>
        <w:sectPr w:rsidR="00F81EF2" w:rsidRPr="00D52844" w:rsidSect="00784E1B">
          <w:footerReference w:type="default" r:id="rId72"/>
          <w:footerReference w:type="first" r:id="rId73"/>
          <w:pgSz w:w="15840" w:h="12240" w:orient="landscape"/>
          <w:pgMar w:top="1440" w:right="1440" w:bottom="1440" w:left="1440" w:header="720" w:footer="720" w:gutter="0"/>
          <w:pgNumType w:start="1"/>
          <w:cols w:space="720"/>
          <w:titlePg/>
          <w:docGrid w:linePitch="360"/>
        </w:sectPr>
      </w:pPr>
    </w:p>
    <w:p w:rsidR="00F81EF2" w:rsidRPr="00D52844" w:rsidRDefault="00F81EF2" w:rsidP="00ED7478">
      <w:pPr>
        <w:spacing w:after="0" w:line="240" w:lineRule="auto"/>
        <w:contextualSpacing/>
        <w:jc w:val="center"/>
        <w:rPr>
          <w:sz w:val="24"/>
          <w:szCs w:val="24"/>
        </w:rPr>
      </w:pPr>
      <w:r w:rsidRPr="0020264D">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20264D">
        <w:rPr>
          <w:b/>
          <w:sz w:val="24"/>
          <w:szCs w:val="24"/>
          <w:shd w:val="clear" w:color="auto" w:fill="B6DDE8" w:themeFill="accent5" w:themeFillTint="66"/>
        </w:rPr>
        <w:t>Construct viable arguments and critique the reasoning of others.</w:t>
      </w:r>
      <w:r w:rsidRPr="0020264D">
        <w:rPr>
          <w:b/>
          <w:sz w:val="24"/>
          <w:szCs w:val="24"/>
        </w:rPr>
        <w:br w:type="column"/>
      </w:r>
      <w:r w:rsidRPr="0020264D">
        <w:rPr>
          <w:b/>
          <w:sz w:val="24"/>
          <w:szCs w:val="24"/>
          <w:shd w:val="clear" w:color="auto" w:fill="B6DDE8" w:themeFill="accent5" w:themeFillTint="66"/>
        </w:rPr>
        <w:t>Model with mathematics.</w:t>
      </w:r>
    </w:p>
    <w:p w:rsidR="00F81EF2" w:rsidRPr="00D52844" w:rsidRDefault="00F81EF2"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81EF2" w:rsidRDefault="00F81EF2" w:rsidP="00ED7478">
      <w:pPr>
        <w:spacing w:line="240" w:lineRule="auto"/>
        <w:contextualSpacing/>
        <w:jc w:val="center"/>
        <w:rPr>
          <w:sz w:val="24"/>
          <w:szCs w:val="24"/>
        </w:rPr>
        <w:sectPr w:rsidR="00F81EF2"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F81EF2" w:rsidRDefault="00F81EF2" w:rsidP="001E6642">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1EF2" w:rsidRPr="00132A7E"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Products</w:t>
            </w:r>
          </w:p>
        </w:tc>
      </w:tr>
      <w:tr w:rsidR="00F81EF2" w:rsidRPr="00132A7E" w:rsidTr="003678F2">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knowledge, reasoning, and skills to create a concrete product.</w:t>
            </w:r>
          </w:p>
        </w:tc>
      </w:tr>
      <w:tr w:rsidR="00F81EF2" w:rsidRPr="00132A7E" w:rsidTr="003678F2">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r w:rsidRPr="00132A7E">
              <w:rPr>
                <w:sz w:val="24"/>
              </w:rPr>
              <w:t>Describe positions such as above, below, beside, in front of, behind, and next to.</w:t>
            </w: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r w:rsidRPr="00132A7E">
              <w:rPr>
                <w:sz w:val="24"/>
              </w:rPr>
              <w:t>Determine the relative position of the 2-dimensional or 3-dimensional shapes within the environment, using the appropriate positional words.</w:t>
            </w: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p>
        </w:tc>
      </w:tr>
    </w:tbl>
    <w:p w:rsidR="00F81EF2" w:rsidRDefault="00F81EF2" w:rsidP="00ED7478">
      <w:pPr>
        <w:spacing w:line="240" w:lineRule="auto"/>
        <w:contextualSpacing/>
        <w:jc w:val="center"/>
        <w:rPr>
          <w:sz w:val="24"/>
          <w:szCs w:val="18"/>
        </w:rPr>
        <w:sectPr w:rsidR="00F81EF2"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1E6642" w:rsidP="00BC0222">
      <w:pPr>
        <w:pStyle w:val="Heading2"/>
        <w:spacing w:after="240"/>
        <w:contextualSpacing w:val="0"/>
      </w:pPr>
      <w:r w:rsidRPr="001E6642">
        <w:lastRenderedPageBreak/>
        <w:t>K.G.2.</w:t>
      </w:r>
      <w:r>
        <w:t xml:space="preserve"> </w:t>
      </w:r>
      <w:r w:rsidR="00BC0222">
        <w:t>Alaska Mathematics Standards</w:t>
      </w:r>
      <w:r w:rsidR="00BC0222">
        <w:br/>
        <w:t xml:space="preserve">Grade </w:t>
      </w:r>
      <w:r w:rsidR="00BC0222" w:rsidRPr="003E4D31">
        <w:rPr>
          <w:noProof/>
        </w:rPr>
        <w:t>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Grade Level/Course</w:t>
      </w:r>
      <w:r w:rsidRPr="00132A7E">
        <w:rPr>
          <w:b/>
          <w:sz w:val="24"/>
        </w:rPr>
        <w:tab/>
      </w:r>
      <w:r w:rsidRPr="00132A7E">
        <w:rPr>
          <w:noProof/>
          <w:sz w:val="24"/>
        </w:rPr>
        <w:t xml:space="preserve"> 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Domain</w:t>
      </w:r>
      <w:r w:rsidRPr="00132A7E">
        <w:rPr>
          <w:b/>
          <w:sz w:val="24"/>
        </w:rPr>
        <w:tab/>
      </w:r>
      <w:r w:rsidRPr="00132A7E">
        <w:rPr>
          <w:noProof/>
          <w:sz w:val="24"/>
        </w:rPr>
        <w:t xml:space="preserve"> Geometry </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Cluster</w:t>
      </w:r>
      <w:r w:rsidRPr="00132A7E">
        <w:rPr>
          <w:b/>
          <w:sz w:val="24"/>
        </w:rPr>
        <w:tab/>
      </w:r>
      <w:r w:rsidRPr="00132A7E">
        <w:rPr>
          <w:noProof/>
          <w:sz w:val="24"/>
        </w:rPr>
        <w:t xml:space="preserve"> Identify and describe shapes.</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32A7E">
        <w:rPr>
          <w:b/>
          <w:sz w:val="24"/>
        </w:rPr>
        <w:t>Standard</w:t>
      </w:r>
      <w:r w:rsidRPr="00132A7E">
        <w:rPr>
          <w:b/>
          <w:sz w:val="24"/>
        </w:rPr>
        <w:tab/>
      </w:r>
      <w:r w:rsidRPr="00132A7E">
        <w:rPr>
          <w:noProof/>
          <w:sz w:val="24"/>
        </w:rPr>
        <w:t xml:space="preserve"> K.G.2.</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32A7E">
        <w:rPr>
          <w:b/>
          <w:sz w:val="24"/>
        </w:rPr>
        <w:tab/>
      </w:r>
      <w:r w:rsidRPr="00132A7E">
        <w:rPr>
          <w:noProof/>
          <w:sz w:val="24"/>
        </w:rPr>
        <w:t xml:space="preserve"> Name shapes regardless of their orientation or overall size.</w:t>
      </w:r>
    </w:p>
    <w:p w:rsidR="00132A7E" w:rsidRDefault="002C4D6B" w:rsidP="00A4423B">
      <w:pPr>
        <w:pStyle w:val="Heading3"/>
      </w:pPr>
      <w:r w:rsidRPr="002C4D6B">
        <w:t>Stan</w:t>
      </w:r>
      <w:r w:rsidR="00132A7E">
        <w:t>dards for Mathematical Practice</w:t>
      </w:r>
    </w:p>
    <w:p w:rsidR="00F81EF2" w:rsidRPr="00D52844" w:rsidRDefault="00F81EF2" w:rsidP="00ED7478">
      <w:pPr>
        <w:spacing w:after="0" w:line="240" w:lineRule="auto"/>
        <w:contextualSpacing/>
        <w:rPr>
          <w:b/>
          <w:sz w:val="32"/>
          <w:szCs w:val="24"/>
        </w:rPr>
        <w:sectPr w:rsidR="00F81EF2" w:rsidRPr="00D52844" w:rsidSect="00784E1B">
          <w:footerReference w:type="default" r:id="rId74"/>
          <w:footerReference w:type="first" r:id="rId75"/>
          <w:pgSz w:w="15840" w:h="12240" w:orient="landscape"/>
          <w:pgMar w:top="1440" w:right="1440" w:bottom="1440" w:left="1440" w:header="720" w:footer="720" w:gutter="0"/>
          <w:pgNumType w:start="1"/>
          <w:cols w:space="720"/>
          <w:titlePg/>
          <w:docGrid w:linePitch="360"/>
        </w:sectPr>
      </w:pPr>
    </w:p>
    <w:p w:rsidR="00F81EF2" w:rsidRPr="00D52844" w:rsidRDefault="00F81EF2"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F81EF2" w:rsidRPr="00D52844" w:rsidRDefault="00F81EF2"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81EF2" w:rsidRDefault="00F81EF2" w:rsidP="00ED7478">
      <w:pPr>
        <w:spacing w:line="240" w:lineRule="auto"/>
        <w:contextualSpacing/>
        <w:jc w:val="center"/>
        <w:rPr>
          <w:sz w:val="24"/>
          <w:szCs w:val="24"/>
        </w:rPr>
        <w:sectPr w:rsidR="00F81EF2"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F81EF2" w:rsidRDefault="00F81EF2" w:rsidP="00A4423B">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1EF2" w:rsidRPr="00132A7E"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81EF2" w:rsidRPr="00132A7E" w:rsidRDefault="00F81EF2" w:rsidP="00ED7478">
            <w:pPr>
              <w:contextualSpacing/>
              <w:jc w:val="center"/>
              <w:rPr>
                <w:b/>
                <w:sz w:val="24"/>
              </w:rPr>
            </w:pPr>
            <w:r w:rsidRPr="00132A7E">
              <w:rPr>
                <w:b/>
                <w:sz w:val="24"/>
              </w:rPr>
              <w:t>Products</w:t>
            </w:r>
          </w:p>
        </w:tc>
      </w:tr>
      <w:tr w:rsidR="00F81EF2" w:rsidRPr="00132A7E" w:rsidTr="003678F2">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81EF2" w:rsidRPr="00132A7E" w:rsidRDefault="00F81EF2" w:rsidP="00ED7478">
            <w:pPr>
              <w:contextualSpacing/>
              <w:jc w:val="center"/>
              <w:rPr>
                <w:sz w:val="24"/>
                <w:szCs w:val="18"/>
              </w:rPr>
            </w:pPr>
            <w:r w:rsidRPr="00132A7E">
              <w:rPr>
                <w:sz w:val="24"/>
                <w:szCs w:val="18"/>
              </w:rPr>
              <w:t>Use knowledge, reasoning, and skills to create a concrete product.</w:t>
            </w:r>
          </w:p>
        </w:tc>
      </w:tr>
      <w:tr w:rsidR="00F81EF2" w:rsidRPr="00132A7E" w:rsidTr="003678F2">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r w:rsidRPr="00132A7E">
              <w:rPr>
                <w:sz w:val="24"/>
              </w:rPr>
              <w:t>Know that size does not affect the name of the shape.</w:t>
            </w:r>
          </w:p>
          <w:p w:rsidR="00F81EF2" w:rsidRPr="00132A7E" w:rsidRDefault="00F81EF2" w:rsidP="00ED7478">
            <w:pPr>
              <w:contextualSpacing/>
              <w:rPr>
                <w:sz w:val="24"/>
              </w:rPr>
            </w:pPr>
          </w:p>
          <w:p w:rsidR="00F81EF2" w:rsidRPr="00132A7E" w:rsidRDefault="00F81EF2" w:rsidP="00ED7478">
            <w:pPr>
              <w:contextualSpacing/>
              <w:rPr>
                <w:sz w:val="24"/>
              </w:rPr>
            </w:pPr>
            <w:r w:rsidRPr="00132A7E">
              <w:rPr>
                <w:sz w:val="24"/>
              </w:rPr>
              <w:t>Know that orientation does not affect the name of the shape.</w:t>
            </w: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F81EF2" w:rsidRPr="00132A7E" w:rsidRDefault="00F81EF2" w:rsidP="00ED7478">
            <w:pPr>
              <w:contextualSpacing/>
              <w:rPr>
                <w:sz w:val="24"/>
              </w:rPr>
            </w:pPr>
          </w:p>
        </w:tc>
      </w:tr>
    </w:tbl>
    <w:p w:rsidR="00F81EF2" w:rsidRDefault="00F81EF2" w:rsidP="00ED7478">
      <w:pPr>
        <w:spacing w:line="240" w:lineRule="auto"/>
        <w:contextualSpacing/>
        <w:jc w:val="center"/>
        <w:rPr>
          <w:sz w:val="24"/>
          <w:szCs w:val="18"/>
        </w:rPr>
        <w:sectPr w:rsidR="00F81EF2"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A4423B" w:rsidP="00BC0222">
      <w:pPr>
        <w:pStyle w:val="Heading2"/>
        <w:spacing w:after="240"/>
        <w:contextualSpacing w:val="0"/>
      </w:pPr>
      <w:r w:rsidRPr="00A4423B">
        <w:lastRenderedPageBreak/>
        <w:t>K.G.3.</w:t>
      </w:r>
      <w:r>
        <w:t xml:space="preserve"> </w:t>
      </w:r>
      <w:r w:rsidR="00BC0222">
        <w:t>Alaska Mathematics Standards</w:t>
      </w:r>
      <w:r w:rsidR="00BC0222">
        <w:br/>
        <w:t xml:space="preserve">Grade </w:t>
      </w:r>
      <w:r w:rsidR="00BC0222" w:rsidRPr="003E4D31">
        <w:rPr>
          <w:noProof/>
        </w:rPr>
        <w:t>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Grade Level/Course</w:t>
      </w:r>
      <w:r w:rsidRPr="00132A7E">
        <w:rPr>
          <w:b/>
          <w:sz w:val="24"/>
        </w:rPr>
        <w:tab/>
      </w:r>
      <w:r w:rsidRPr="00132A7E">
        <w:rPr>
          <w:noProof/>
          <w:sz w:val="24"/>
        </w:rPr>
        <w:t xml:space="preserve"> K</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Domain</w:t>
      </w:r>
      <w:r w:rsidRPr="00132A7E">
        <w:rPr>
          <w:b/>
          <w:sz w:val="24"/>
        </w:rPr>
        <w:tab/>
      </w:r>
      <w:r w:rsidRPr="00132A7E">
        <w:rPr>
          <w:noProof/>
          <w:sz w:val="24"/>
        </w:rPr>
        <w:t xml:space="preserve"> Geometry </w:t>
      </w:r>
    </w:p>
    <w:p w:rsidR="00132A7E" w:rsidRPr="00132A7E" w:rsidRDefault="00132A7E"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32A7E">
        <w:rPr>
          <w:b/>
          <w:sz w:val="24"/>
        </w:rPr>
        <w:t>Cluster</w:t>
      </w:r>
      <w:r w:rsidRPr="00132A7E">
        <w:rPr>
          <w:b/>
          <w:sz w:val="24"/>
        </w:rPr>
        <w:tab/>
      </w:r>
      <w:r w:rsidRPr="00132A7E">
        <w:rPr>
          <w:noProof/>
          <w:sz w:val="24"/>
        </w:rPr>
        <w:t xml:space="preserve"> Identify and describe shapes.</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32A7E">
        <w:rPr>
          <w:b/>
          <w:sz w:val="24"/>
        </w:rPr>
        <w:t>Standard</w:t>
      </w:r>
      <w:r w:rsidRPr="00132A7E">
        <w:rPr>
          <w:b/>
          <w:sz w:val="24"/>
        </w:rPr>
        <w:tab/>
      </w:r>
      <w:r w:rsidRPr="00132A7E">
        <w:rPr>
          <w:noProof/>
          <w:sz w:val="24"/>
        </w:rPr>
        <w:t xml:space="preserve"> K.G.3.</w:t>
      </w:r>
    </w:p>
    <w:p w:rsidR="00132A7E" w:rsidRPr="00132A7E" w:rsidRDefault="00132A7E"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32A7E">
        <w:rPr>
          <w:b/>
          <w:sz w:val="24"/>
        </w:rPr>
        <w:tab/>
      </w:r>
      <w:r w:rsidRPr="00132A7E">
        <w:rPr>
          <w:noProof/>
          <w:sz w:val="24"/>
        </w:rPr>
        <w:t xml:space="preserve"> Identify shapes as two-dimensional (flat) or three-dimensional (solid).</w:t>
      </w:r>
    </w:p>
    <w:p w:rsidR="00132A7E" w:rsidRDefault="002C4D6B" w:rsidP="00A4423B">
      <w:pPr>
        <w:pStyle w:val="Heading3"/>
      </w:pPr>
      <w:r w:rsidRPr="002C4D6B">
        <w:t>Stan</w:t>
      </w:r>
      <w:r w:rsidR="00132A7E">
        <w:t>dards for Mathematical Practice</w:t>
      </w:r>
    </w:p>
    <w:p w:rsidR="00DB30B5" w:rsidRPr="00D52844" w:rsidRDefault="00DB30B5" w:rsidP="00ED7478">
      <w:pPr>
        <w:spacing w:after="0" w:line="240" w:lineRule="auto"/>
        <w:contextualSpacing/>
        <w:rPr>
          <w:b/>
          <w:sz w:val="32"/>
          <w:szCs w:val="24"/>
        </w:rPr>
        <w:sectPr w:rsidR="00DB30B5" w:rsidRPr="00D52844" w:rsidSect="00784E1B">
          <w:footerReference w:type="default" r:id="rId76"/>
          <w:footerReference w:type="first" r:id="rId77"/>
          <w:pgSz w:w="15840" w:h="12240" w:orient="landscape"/>
          <w:pgMar w:top="1440" w:right="1440" w:bottom="1440" w:left="1440" w:header="720" w:footer="720" w:gutter="0"/>
          <w:pgNumType w:start="1"/>
          <w:cols w:space="720"/>
          <w:titlePg/>
          <w:docGrid w:linePitch="360"/>
        </w:sectPr>
      </w:pPr>
    </w:p>
    <w:p w:rsidR="00DB30B5" w:rsidRPr="0020264D" w:rsidRDefault="00DB30B5"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DB30B5" w:rsidRPr="00D52844" w:rsidRDefault="00DB30B5"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B30B5" w:rsidRDefault="00DB30B5" w:rsidP="00ED7478">
      <w:pPr>
        <w:spacing w:line="240" w:lineRule="auto"/>
        <w:contextualSpacing/>
        <w:jc w:val="center"/>
        <w:rPr>
          <w:sz w:val="24"/>
          <w:szCs w:val="24"/>
        </w:rPr>
        <w:sectPr w:rsidR="00DB30B5"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20264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DB30B5" w:rsidRDefault="00DB30B5" w:rsidP="00A4423B">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DB30B5" w:rsidRPr="00132A7E"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132A7E" w:rsidRDefault="00DB30B5" w:rsidP="00ED7478">
            <w:pPr>
              <w:contextualSpacing/>
              <w:jc w:val="center"/>
              <w:rPr>
                <w:b/>
                <w:sz w:val="24"/>
              </w:rPr>
            </w:pPr>
            <w:r w:rsidRPr="00132A7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132A7E" w:rsidRDefault="00DB30B5" w:rsidP="00ED7478">
            <w:pPr>
              <w:contextualSpacing/>
              <w:jc w:val="center"/>
              <w:rPr>
                <w:b/>
                <w:sz w:val="24"/>
              </w:rPr>
            </w:pPr>
            <w:r w:rsidRPr="00132A7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132A7E" w:rsidRDefault="00DB30B5" w:rsidP="00ED7478">
            <w:pPr>
              <w:contextualSpacing/>
              <w:jc w:val="center"/>
              <w:rPr>
                <w:b/>
                <w:sz w:val="24"/>
              </w:rPr>
            </w:pPr>
            <w:r w:rsidRPr="00132A7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132A7E" w:rsidRDefault="00DB30B5" w:rsidP="00ED7478">
            <w:pPr>
              <w:contextualSpacing/>
              <w:jc w:val="center"/>
              <w:rPr>
                <w:b/>
                <w:sz w:val="24"/>
              </w:rPr>
            </w:pPr>
            <w:r w:rsidRPr="00132A7E">
              <w:rPr>
                <w:b/>
                <w:sz w:val="24"/>
              </w:rPr>
              <w:t>Products</w:t>
            </w:r>
          </w:p>
        </w:tc>
      </w:tr>
      <w:tr w:rsidR="00DB30B5" w:rsidRPr="00132A7E" w:rsidTr="003678F2">
        <w:tc>
          <w:tcPr>
            <w:tcW w:w="3294" w:type="dxa"/>
            <w:tcBorders>
              <w:top w:val="single" w:sz="4" w:space="0" w:color="auto"/>
              <w:left w:val="single" w:sz="4" w:space="0" w:color="auto"/>
              <w:bottom w:val="single" w:sz="4" w:space="0" w:color="auto"/>
              <w:right w:val="single" w:sz="4" w:space="0" w:color="auto"/>
            </w:tcBorders>
            <w:hideMark/>
          </w:tcPr>
          <w:p w:rsidR="00DB30B5" w:rsidRPr="00132A7E" w:rsidRDefault="00DB30B5" w:rsidP="00ED7478">
            <w:pPr>
              <w:contextualSpacing/>
              <w:jc w:val="center"/>
              <w:rPr>
                <w:sz w:val="24"/>
                <w:szCs w:val="18"/>
              </w:rPr>
            </w:pPr>
            <w:r w:rsidRPr="00132A7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B30B5" w:rsidRPr="00132A7E" w:rsidRDefault="00DB30B5" w:rsidP="00ED7478">
            <w:pPr>
              <w:contextualSpacing/>
              <w:jc w:val="center"/>
              <w:rPr>
                <w:sz w:val="24"/>
                <w:szCs w:val="18"/>
              </w:rPr>
            </w:pPr>
            <w:r w:rsidRPr="00132A7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B30B5" w:rsidRPr="00132A7E" w:rsidRDefault="00DB30B5" w:rsidP="00ED7478">
            <w:pPr>
              <w:contextualSpacing/>
              <w:jc w:val="center"/>
              <w:rPr>
                <w:sz w:val="24"/>
                <w:szCs w:val="18"/>
              </w:rPr>
            </w:pPr>
            <w:r w:rsidRPr="00132A7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B30B5" w:rsidRPr="00132A7E" w:rsidRDefault="00DB30B5" w:rsidP="00ED7478">
            <w:pPr>
              <w:contextualSpacing/>
              <w:jc w:val="center"/>
              <w:rPr>
                <w:sz w:val="24"/>
                <w:szCs w:val="18"/>
              </w:rPr>
            </w:pPr>
            <w:r w:rsidRPr="00132A7E">
              <w:rPr>
                <w:sz w:val="24"/>
                <w:szCs w:val="18"/>
              </w:rPr>
              <w:t>Use knowledge, reasoning, and skills to create a concrete product.</w:t>
            </w:r>
          </w:p>
        </w:tc>
      </w:tr>
      <w:tr w:rsidR="00DB30B5" w:rsidRPr="00132A7E" w:rsidTr="003678F2">
        <w:tc>
          <w:tcPr>
            <w:tcW w:w="3294" w:type="dxa"/>
            <w:tcBorders>
              <w:top w:val="single" w:sz="4" w:space="0" w:color="auto"/>
              <w:left w:val="single" w:sz="4" w:space="0" w:color="auto"/>
              <w:bottom w:val="single" w:sz="4" w:space="0" w:color="auto"/>
              <w:right w:val="single" w:sz="4" w:space="0" w:color="auto"/>
            </w:tcBorders>
          </w:tcPr>
          <w:p w:rsidR="00DB30B5" w:rsidRPr="00132A7E" w:rsidRDefault="00DB30B5" w:rsidP="00ED7478">
            <w:pPr>
              <w:contextualSpacing/>
              <w:rPr>
                <w:sz w:val="24"/>
              </w:rPr>
            </w:pPr>
            <w:r w:rsidRPr="00132A7E">
              <w:rPr>
                <w:sz w:val="24"/>
              </w:rPr>
              <w:t>Identify 2-dimensional shapes as lying in a plane and flat.</w:t>
            </w:r>
          </w:p>
          <w:p w:rsidR="00DB30B5" w:rsidRPr="00132A7E" w:rsidRDefault="00DB30B5" w:rsidP="00ED7478">
            <w:pPr>
              <w:contextualSpacing/>
              <w:rPr>
                <w:sz w:val="24"/>
              </w:rPr>
            </w:pPr>
          </w:p>
          <w:p w:rsidR="00DB30B5" w:rsidRPr="00132A7E" w:rsidRDefault="00DB30B5" w:rsidP="00ED7478">
            <w:pPr>
              <w:contextualSpacing/>
              <w:rPr>
                <w:sz w:val="24"/>
              </w:rPr>
            </w:pPr>
            <w:r w:rsidRPr="00132A7E">
              <w:rPr>
                <w:sz w:val="24"/>
              </w:rPr>
              <w:t>Identify 3-dimensional shapes as a solid.</w:t>
            </w:r>
          </w:p>
        </w:tc>
        <w:tc>
          <w:tcPr>
            <w:tcW w:w="3294" w:type="dxa"/>
            <w:tcBorders>
              <w:top w:val="single" w:sz="4" w:space="0" w:color="auto"/>
              <w:left w:val="single" w:sz="4" w:space="0" w:color="auto"/>
              <w:bottom w:val="single" w:sz="4" w:space="0" w:color="auto"/>
              <w:right w:val="single" w:sz="4" w:space="0" w:color="auto"/>
            </w:tcBorders>
          </w:tcPr>
          <w:p w:rsidR="00DB30B5" w:rsidRPr="00132A7E" w:rsidRDefault="00DB30B5"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DB30B5" w:rsidRPr="00132A7E" w:rsidRDefault="00DB30B5"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DB30B5" w:rsidRPr="00132A7E" w:rsidRDefault="00DB30B5" w:rsidP="00ED7478">
            <w:pPr>
              <w:contextualSpacing/>
              <w:rPr>
                <w:sz w:val="24"/>
              </w:rPr>
            </w:pPr>
          </w:p>
        </w:tc>
      </w:tr>
    </w:tbl>
    <w:p w:rsidR="00DB30B5" w:rsidRDefault="00DB30B5" w:rsidP="00ED7478">
      <w:pPr>
        <w:spacing w:line="240" w:lineRule="auto"/>
        <w:contextualSpacing/>
        <w:jc w:val="center"/>
        <w:rPr>
          <w:sz w:val="24"/>
          <w:szCs w:val="18"/>
        </w:rPr>
        <w:sectPr w:rsidR="00DB30B5"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A4423B" w:rsidP="00BC0222">
      <w:pPr>
        <w:pStyle w:val="Heading2"/>
        <w:spacing w:after="240"/>
        <w:contextualSpacing w:val="0"/>
      </w:pPr>
      <w:r w:rsidRPr="00A4423B">
        <w:lastRenderedPageBreak/>
        <w:t>K.G.4.</w:t>
      </w:r>
      <w:r>
        <w:t xml:space="preserve"> </w:t>
      </w:r>
      <w:r w:rsidR="00BC0222">
        <w:t>Alaska Mathematics Standards</w:t>
      </w:r>
      <w:r w:rsidR="00BC0222">
        <w:br/>
        <w:t xml:space="preserve">Grade </w:t>
      </w:r>
      <w:r w:rsidR="00BC0222" w:rsidRPr="003E4D31">
        <w:rPr>
          <w:noProof/>
        </w:rPr>
        <w:t>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Grade Level/Course</w:t>
      </w:r>
      <w:r w:rsidRPr="00DF7EAB">
        <w:rPr>
          <w:b/>
          <w:sz w:val="24"/>
        </w:rPr>
        <w:tab/>
      </w:r>
      <w:r w:rsidRPr="00DF7EAB">
        <w:rPr>
          <w:noProof/>
          <w:sz w:val="24"/>
        </w:rPr>
        <w:t>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Domain</w:t>
      </w:r>
      <w:r w:rsidRPr="00DF7EAB">
        <w:rPr>
          <w:b/>
          <w:sz w:val="24"/>
        </w:rPr>
        <w:tab/>
      </w:r>
      <w:r w:rsidRPr="00DF7EAB">
        <w:rPr>
          <w:noProof/>
          <w:sz w:val="24"/>
        </w:rPr>
        <w:t xml:space="preserve">Geometry </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Cluster</w:t>
      </w:r>
      <w:r w:rsidRPr="00DF7EAB">
        <w:rPr>
          <w:b/>
          <w:sz w:val="24"/>
        </w:rPr>
        <w:tab/>
      </w:r>
      <w:r w:rsidRPr="00DF7EAB">
        <w:rPr>
          <w:noProof/>
          <w:sz w:val="24"/>
        </w:rPr>
        <w:t>Analyze, compare, create, and compose shapes.</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F7EAB">
        <w:rPr>
          <w:b/>
          <w:sz w:val="24"/>
        </w:rPr>
        <w:t>Standard</w:t>
      </w:r>
      <w:r w:rsidRPr="00DF7EAB">
        <w:rPr>
          <w:b/>
          <w:sz w:val="24"/>
        </w:rPr>
        <w:tab/>
      </w:r>
      <w:r w:rsidRPr="00DF7EAB">
        <w:rPr>
          <w:noProof/>
          <w:sz w:val="24"/>
        </w:rPr>
        <w:t>K.G.4.</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F7EAB">
        <w:rPr>
          <w:b/>
          <w:sz w:val="24"/>
        </w:rPr>
        <w:tab/>
      </w:r>
      <w:r w:rsidRPr="00DF7EAB">
        <w:rPr>
          <w:noProof/>
          <w:sz w:val="24"/>
        </w:rPr>
        <w:t>Analyze and compare two- and three-dimensional shapes, in different sizes and orientations, using informal language to describe their similarities, differences, parts (e.g., number of sides and vertices), and other attributes (e.g., having sides of equal lengths).</w:t>
      </w:r>
    </w:p>
    <w:p w:rsidR="00DF7EAB" w:rsidRDefault="002C4D6B" w:rsidP="00A4423B">
      <w:pPr>
        <w:pStyle w:val="Heading3"/>
      </w:pPr>
      <w:r w:rsidRPr="002C4D6B">
        <w:t>Stan</w:t>
      </w:r>
      <w:r w:rsidR="00DF7EAB">
        <w:t>dards for Mathematical Practice</w:t>
      </w:r>
    </w:p>
    <w:p w:rsidR="00DB30B5" w:rsidRPr="00D52844" w:rsidRDefault="00DB30B5" w:rsidP="00ED7478">
      <w:pPr>
        <w:spacing w:after="0" w:line="240" w:lineRule="auto"/>
        <w:contextualSpacing/>
        <w:rPr>
          <w:b/>
          <w:sz w:val="32"/>
          <w:szCs w:val="24"/>
        </w:rPr>
        <w:sectPr w:rsidR="00DB30B5" w:rsidRPr="00D52844" w:rsidSect="00784E1B">
          <w:footerReference w:type="default" r:id="rId78"/>
          <w:footerReference w:type="first" r:id="rId79"/>
          <w:pgSz w:w="15840" w:h="12240" w:orient="landscape"/>
          <w:pgMar w:top="1440" w:right="1440" w:bottom="1440" w:left="1440" w:header="720" w:footer="720" w:gutter="0"/>
          <w:pgNumType w:start="1"/>
          <w:cols w:space="720"/>
          <w:titlePg/>
          <w:docGrid w:linePitch="360"/>
        </w:sectPr>
      </w:pPr>
    </w:p>
    <w:p w:rsidR="00DB30B5" w:rsidRPr="00D52844" w:rsidRDefault="00DB30B5" w:rsidP="00ED747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20264D">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DB30B5" w:rsidRPr="00D52844" w:rsidRDefault="00DB30B5"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B30B5" w:rsidRDefault="00DB30B5" w:rsidP="00ED7478">
      <w:pPr>
        <w:spacing w:line="240" w:lineRule="auto"/>
        <w:contextualSpacing/>
        <w:jc w:val="center"/>
        <w:rPr>
          <w:sz w:val="24"/>
          <w:szCs w:val="24"/>
        </w:rPr>
        <w:sectPr w:rsidR="00DB30B5"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20264D">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DB30B5" w:rsidRDefault="00DB30B5" w:rsidP="00A4423B">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358"/>
        <w:gridCol w:w="6210"/>
        <w:gridCol w:w="2430"/>
        <w:gridCol w:w="2178"/>
      </w:tblGrid>
      <w:tr w:rsidR="00DB30B5" w:rsidRPr="00DF7EAB" w:rsidTr="00F9179C">
        <w:trPr>
          <w:tblHeader/>
        </w:trPr>
        <w:tc>
          <w:tcPr>
            <w:tcW w:w="235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Knowledge</w:t>
            </w:r>
          </w:p>
        </w:tc>
        <w:tc>
          <w:tcPr>
            <w:tcW w:w="62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Reasoning</w:t>
            </w:r>
          </w:p>
        </w:tc>
        <w:tc>
          <w:tcPr>
            <w:tcW w:w="24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Skill</w:t>
            </w:r>
          </w:p>
        </w:tc>
        <w:tc>
          <w:tcPr>
            <w:tcW w:w="21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Products</w:t>
            </w:r>
          </w:p>
        </w:tc>
      </w:tr>
      <w:tr w:rsidR="00DB30B5" w:rsidRPr="00DF7EAB" w:rsidTr="003678F2">
        <w:tc>
          <w:tcPr>
            <w:tcW w:w="2358"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Facts and concepts we want students to know.</w:t>
            </w:r>
          </w:p>
        </w:tc>
        <w:tc>
          <w:tcPr>
            <w:tcW w:w="6210"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what they know to reason or solve problems.</w:t>
            </w:r>
          </w:p>
        </w:tc>
        <w:tc>
          <w:tcPr>
            <w:tcW w:w="2430"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knowledge and reasoning to act skillfully.</w:t>
            </w:r>
          </w:p>
        </w:tc>
        <w:tc>
          <w:tcPr>
            <w:tcW w:w="2178"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knowledge, reasoning, and skills to create a concrete product.</w:t>
            </w:r>
          </w:p>
        </w:tc>
      </w:tr>
      <w:tr w:rsidR="00DB30B5" w:rsidRPr="00DF7EAB" w:rsidTr="003678F2">
        <w:tc>
          <w:tcPr>
            <w:tcW w:w="2358"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r w:rsidRPr="00DF7EAB">
              <w:rPr>
                <w:sz w:val="24"/>
              </w:rPr>
              <w:t>Identify and count number of sides, vertices/”corners”, and other attributes of shapes</w:t>
            </w:r>
          </w:p>
        </w:tc>
        <w:tc>
          <w:tcPr>
            <w:tcW w:w="6210"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r w:rsidRPr="00DF7EAB">
              <w:rPr>
                <w:sz w:val="24"/>
              </w:rPr>
              <w:t>Describe similarities of various two- and three-dimensional shapes.</w:t>
            </w:r>
          </w:p>
          <w:p w:rsidR="00DB30B5" w:rsidRPr="00DF7EAB" w:rsidRDefault="00DB30B5" w:rsidP="00ED7478">
            <w:pPr>
              <w:contextualSpacing/>
              <w:rPr>
                <w:sz w:val="24"/>
              </w:rPr>
            </w:pPr>
            <w:r w:rsidRPr="00DF7EAB">
              <w:rPr>
                <w:sz w:val="24"/>
              </w:rPr>
              <w:t>Describe differences of various two- and three-dimensional shapes.</w:t>
            </w:r>
          </w:p>
          <w:p w:rsidR="00DB30B5" w:rsidRPr="00DF7EAB" w:rsidRDefault="00DB30B5" w:rsidP="00ED7478">
            <w:pPr>
              <w:contextualSpacing/>
              <w:rPr>
                <w:sz w:val="24"/>
              </w:rPr>
            </w:pPr>
          </w:p>
          <w:p w:rsidR="00DB30B5" w:rsidRPr="00DF7EAB" w:rsidRDefault="00DB30B5" w:rsidP="00ED7478">
            <w:pPr>
              <w:contextualSpacing/>
              <w:rPr>
                <w:sz w:val="24"/>
              </w:rPr>
            </w:pPr>
            <w:r w:rsidRPr="00DF7EAB">
              <w:rPr>
                <w:sz w:val="24"/>
              </w:rPr>
              <w:lastRenderedPageBreak/>
              <w:t>Analyze and compare two-dimensional shapes, in different sizes and orientations, using informal language to describe their similarities, differences, and other attributes (e.g. having sides of equal length).</w:t>
            </w:r>
          </w:p>
          <w:p w:rsidR="00DB30B5" w:rsidRPr="00DF7EAB" w:rsidRDefault="00DB30B5" w:rsidP="00ED7478">
            <w:pPr>
              <w:contextualSpacing/>
              <w:rPr>
                <w:sz w:val="24"/>
              </w:rPr>
            </w:pPr>
          </w:p>
          <w:p w:rsidR="00DB30B5" w:rsidRPr="00DF7EAB" w:rsidRDefault="00DB30B5" w:rsidP="00ED7478">
            <w:pPr>
              <w:contextualSpacing/>
              <w:rPr>
                <w:sz w:val="24"/>
              </w:rPr>
            </w:pPr>
            <w:r w:rsidRPr="00DF7EAB">
              <w:rPr>
                <w:sz w:val="24"/>
              </w:rPr>
              <w:t>Analyze and compare three-dimensional shapes, in different sizes and orientations, using informal language to describe their similarities, differences, parts (e.g. number of sides and vertices/”corners”) and other attributes (e.g. having sides of equal length).</w:t>
            </w:r>
          </w:p>
        </w:tc>
        <w:tc>
          <w:tcPr>
            <w:tcW w:w="2430"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p>
        </w:tc>
        <w:tc>
          <w:tcPr>
            <w:tcW w:w="2178"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p>
        </w:tc>
      </w:tr>
    </w:tbl>
    <w:p w:rsidR="00DB30B5" w:rsidRDefault="00DB30B5" w:rsidP="00ED7478">
      <w:pPr>
        <w:spacing w:line="240" w:lineRule="auto"/>
        <w:contextualSpacing/>
        <w:jc w:val="center"/>
        <w:rPr>
          <w:sz w:val="24"/>
          <w:szCs w:val="18"/>
        </w:rPr>
        <w:sectPr w:rsidR="00DB30B5"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A4423B" w:rsidP="00BC0222">
      <w:pPr>
        <w:pStyle w:val="Heading2"/>
        <w:spacing w:after="240"/>
        <w:contextualSpacing w:val="0"/>
      </w:pPr>
      <w:r w:rsidRPr="00A4423B">
        <w:lastRenderedPageBreak/>
        <w:t>K.G.5.</w:t>
      </w:r>
      <w:r>
        <w:t xml:space="preserve"> </w:t>
      </w:r>
      <w:r w:rsidR="00BC0222">
        <w:t>Alaska Mathematics Standards</w:t>
      </w:r>
      <w:r w:rsidR="00BC0222">
        <w:br/>
        <w:t xml:space="preserve">Grade </w:t>
      </w:r>
      <w:r w:rsidR="00BC0222" w:rsidRPr="003E4D31">
        <w:rPr>
          <w:noProof/>
        </w:rPr>
        <w:t>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DF7EAB">
        <w:rPr>
          <w:b/>
          <w:sz w:val="24"/>
        </w:rPr>
        <w:t>Grade Level/Course</w:t>
      </w:r>
      <w:r w:rsidRPr="00DF7EAB">
        <w:rPr>
          <w:b/>
          <w:sz w:val="24"/>
        </w:rPr>
        <w:tab/>
      </w:r>
      <w:r w:rsidRPr="00DF7EAB">
        <w:rPr>
          <w:noProof/>
          <w:sz w:val="24"/>
        </w:rPr>
        <w:t xml:space="preserve"> 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DF7EAB">
        <w:rPr>
          <w:b/>
          <w:sz w:val="24"/>
        </w:rPr>
        <w:t>Domain</w:t>
      </w:r>
      <w:r w:rsidRPr="00DF7EAB">
        <w:rPr>
          <w:b/>
          <w:sz w:val="24"/>
        </w:rPr>
        <w:tab/>
      </w:r>
      <w:r w:rsidRPr="00DF7EAB">
        <w:rPr>
          <w:noProof/>
          <w:sz w:val="24"/>
        </w:rPr>
        <w:t xml:space="preserve"> Geometry </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DF7EAB">
        <w:rPr>
          <w:b/>
          <w:sz w:val="24"/>
        </w:rPr>
        <w:t>Cluster</w:t>
      </w:r>
      <w:r w:rsidRPr="00DF7EAB">
        <w:rPr>
          <w:b/>
          <w:sz w:val="24"/>
        </w:rPr>
        <w:tab/>
      </w:r>
      <w:r w:rsidRPr="00DF7EAB">
        <w:rPr>
          <w:noProof/>
          <w:sz w:val="24"/>
        </w:rPr>
        <w:t xml:space="preserve"> Analyze, compare, create, and compose shapes.</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DF7EAB">
        <w:rPr>
          <w:b/>
          <w:sz w:val="24"/>
        </w:rPr>
        <w:t>Standard</w:t>
      </w:r>
      <w:r w:rsidRPr="00DF7EAB">
        <w:rPr>
          <w:b/>
          <w:sz w:val="24"/>
        </w:rPr>
        <w:tab/>
      </w:r>
      <w:r w:rsidRPr="00DF7EAB">
        <w:rPr>
          <w:noProof/>
          <w:sz w:val="24"/>
        </w:rPr>
        <w:t xml:space="preserve"> K.G.5.</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DF7EAB">
        <w:rPr>
          <w:b/>
          <w:sz w:val="24"/>
        </w:rPr>
        <w:tab/>
      </w:r>
      <w:r w:rsidRPr="00DF7EAB">
        <w:rPr>
          <w:noProof/>
          <w:sz w:val="24"/>
        </w:rPr>
        <w:t xml:space="preserve"> Build shapes (e.g., using sticks and clay) and draw shapes.</w:t>
      </w:r>
    </w:p>
    <w:p w:rsidR="00DF7EAB" w:rsidRDefault="002C4D6B" w:rsidP="00452C77">
      <w:pPr>
        <w:pStyle w:val="Heading3"/>
      </w:pPr>
      <w:r w:rsidRPr="002C4D6B">
        <w:t>Stan</w:t>
      </w:r>
      <w:r w:rsidR="00DF7EAB">
        <w:t>dards for Mathematical Practice</w:t>
      </w:r>
    </w:p>
    <w:p w:rsidR="00DB30B5" w:rsidRPr="00D52844" w:rsidRDefault="00DB30B5" w:rsidP="00ED7478">
      <w:pPr>
        <w:spacing w:after="0" w:line="240" w:lineRule="auto"/>
        <w:contextualSpacing/>
        <w:rPr>
          <w:b/>
          <w:sz w:val="32"/>
          <w:szCs w:val="24"/>
        </w:rPr>
        <w:sectPr w:rsidR="00DB30B5" w:rsidRPr="00D52844" w:rsidSect="00784E1B">
          <w:footerReference w:type="default" r:id="rId80"/>
          <w:footerReference w:type="first" r:id="rId81"/>
          <w:pgSz w:w="15840" w:h="12240" w:orient="landscape"/>
          <w:pgMar w:top="1440" w:right="1440" w:bottom="1440" w:left="1440" w:header="720" w:footer="720" w:gutter="0"/>
          <w:pgNumType w:start="1"/>
          <w:cols w:space="720"/>
          <w:titlePg/>
          <w:docGrid w:linePitch="360"/>
        </w:sectPr>
      </w:pPr>
    </w:p>
    <w:p w:rsidR="00DB30B5" w:rsidRPr="0020264D" w:rsidRDefault="00DB30B5"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DB30B5" w:rsidRPr="0020264D" w:rsidRDefault="00DB30B5" w:rsidP="00ED7478">
      <w:pPr>
        <w:spacing w:after="0" w:line="240" w:lineRule="auto"/>
        <w:contextualSpacing/>
        <w:jc w:val="center"/>
        <w:rPr>
          <w:b/>
          <w:sz w:val="24"/>
          <w:szCs w:val="24"/>
        </w:rPr>
      </w:pPr>
      <w:r w:rsidRPr="0020264D">
        <w:rPr>
          <w:b/>
          <w:sz w:val="24"/>
          <w:szCs w:val="24"/>
        </w:rPr>
        <w:br w:type="column"/>
      </w:r>
      <w:r w:rsidRPr="0020264D">
        <w:rPr>
          <w:b/>
          <w:sz w:val="24"/>
          <w:szCs w:val="24"/>
          <w:shd w:val="clear" w:color="auto" w:fill="B6DDE8" w:themeFill="accent5" w:themeFillTint="66"/>
        </w:rPr>
        <w:t>Use appropriate tools strategically.</w:t>
      </w:r>
    </w:p>
    <w:p w:rsidR="00DB30B5" w:rsidRDefault="00DB30B5" w:rsidP="00ED7478">
      <w:pPr>
        <w:spacing w:line="240" w:lineRule="auto"/>
        <w:contextualSpacing/>
        <w:jc w:val="center"/>
        <w:rPr>
          <w:sz w:val="24"/>
          <w:szCs w:val="24"/>
        </w:rPr>
        <w:sectPr w:rsidR="00DB30B5" w:rsidSect="00E046D1">
          <w:type w:val="continuous"/>
          <w:pgSz w:w="15840" w:h="12240" w:orient="landscape"/>
          <w:pgMar w:top="1440" w:right="1440" w:bottom="1440" w:left="1440" w:header="720" w:footer="720" w:gutter="0"/>
          <w:pgNumType w:start="1"/>
          <w:cols w:num="8" w:sep="1" w:space="288"/>
          <w:titlePg/>
          <w:docGrid w:linePitch="360"/>
        </w:sectPr>
      </w:pPr>
      <w:r w:rsidRPr="0020264D">
        <w:rPr>
          <w:b/>
          <w:sz w:val="24"/>
          <w:szCs w:val="24"/>
        </w:rPr>
        <w:br w:type="column"/>
      </w:r>
      <w:r w:rsidRPr="0020264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DB30B5" w:rsidRDefault="00DB30B5" w:rsidP="00452C77">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DB30B5" w:rsidRPr="00DF7EAB"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B30B5" w:rsidRPr="00DF7EAB" w:rsidRDefault="00DB30B5" w:rsidP="00ED7478">
            <w:pPr>
              <w:contextualSpacing/>
              <w:jc w:val="center"/>
              <w:rPr>
                <w:b/>
                <w:sz w:val="24"/>
              </w:rPr>
            </w:pPr>
            <w:r w:rsidRPr="00DF7EAB">
              <w:rPr>
                <w:b/>
                <w:sz w:val="24"/>
              </w:rPr>
              <w:t>Products</w:t>
            </w:r>
          </w:p>
        </w:tc>
      </w:tr>
      <w:tr w:rsidR="00DB30B5" w:rsidRPr="00DF7EAB" w:rsidTr="003678F2">
        <w:tc>
          <w:tcPr>
            <w:tcW w:w="3294"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B30B5" w:rsidRPr="00DF7EAB" w:rsidRDefault="00DB30B5" w:rsidP="00ED7478">
            <w:pPr>
              <w:contextualSpacing/>
              <w:jc w:val="center"/>
              <w:rPr>
                <w:sz w:val="24"/>
                <w:szCs w:val="18"/>
              </w:rPr>
            </w:pPr>
            <w:r w:rsidRPr="00DF7EAB">
              <w:rPr>
                <w:sz w:val="24"/>
                <w:szCs w:val="18"/>
              </w:rPr>
              <w:t>Use knowledge, reasoning, and skills to create a concrete product.</w:t>
            </w:r>
          </w:p>
        </w:tc>
      </w:tr>
      <w:tr w:rsidR="00DB30B5" w:rsidRPr="00DF7EAB" w:rsidTr="003678F2">
        <w:tc>
          <w:tcPr>
            <w:tcW w:w="3294"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r w:rsidRPr="00DF7EAB">
              <w:rPr>
                <w:sz w:val="24"/>
              </w:rPr>
              <w:t>Recognize and identify (square, circles, triangles, rectangles, hexagons, cubes, cones, cylinders, spheres)</w:t>
            </w:r>
          </w:p>
          <w:p w:rsidR="00DB30B5" w:rsidRPr="00DF7EAB" w:rsidRDefault="00DB30B5" w:rsidP="00ED7478">
            <w:pPr>
              <w:contextualSpacing/>
              <w:rPr>
                <w:sz w:val="24"/>
              </w:rPr>
            </w:pPr>
          </w:p>
          <w:p w:rsidR="00DB30B5" w:rsidRPr="00DF7EAB" w:rsidRDefault="00DB30B5" w:rsidP="00ED7478">
            <w:pPr>
              <w:contextualSpacing/>
              <w:rPr>
                <w:sz w:val="24"/>
              </w:rPr>
            </w:pPr>
            <w:r w:rsidRPr="00DF7EAB">
              <w:rPr>
                <w:sz w:val="24"/>
              </w:rPr>
              <w:t>Identify shapes in the real world.</w:t>
            </w:r>
          </w:p>
        </w:tc>
        <w:tc>
          <w:tcPr>
            <w:tcW w:w="3294"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r w:rsidRPr="00DF7EAB">
              <w:rPr>
                <w:sz w:val="24"/>
              </w:rPr>
              <w:t>Analyze the attributes of real world objects to identify shapes.</w:t>
            </w:r>
          </w:p>
        </w:tc>
        <w:tc>
          <w:tcPr>
            <w:tcW w:w="3294"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DB30B5" w:rsidRPr="00DF7EAB" w:rsidRDefault="00DB30B5" w:rsidP="00ED7478">
            <w:pPr>
              <w:contextualSpacing/>
              <w:rPr>
                <w:sz w:val="24"/>
              </w:rPr>
            </w:pPr>
            <w:r w:rsidRPr="00DF7EAB">
              <w:rPr>
                <w:sz w:val="24"/>
              </w:rPr>
              <w:t>Construct shapes from components (e.g., sticks and clay balls).</w:t>
            </w:r>
          </w:p>
          <w:p w:rsidR="00DB30B5" w:rsidRPr="00DF7EAB" w:rsidRDefault="00DB30B5" w:rsidP="00ED7478">
            <w:pPr>
              <w:contextualSpacing/>
              <w:rPr>
                <w:sz w:val="24"/>
              </w:rPr>
            </w:pPr>
          </w:p>
          <w:p w:rsidR="00DB30B5" w:rsidRPr="00DF7EAB" w:rsidRDefault="00DB30B5" w:rsidP="00ED7478">
            <w:pPr>
              <w:contextualSpacing/>
              <w:rPr>
                <w:sz w:val="24"/>
              </w:rPr>
            </w:pPr>
            <w:r w:rsidRPr="00DF7EAB">
              <w:rPr>
                <w:sz w:val="24"/>
              </w:rPr>
              <w:t>Draw shapes.</w:t>
            </w:r>
          </w:p>
        </w:tc>
      </w:tr>
    </w:tbl>
    <w:p w:rsidR="00DB30B5" w:rsidRDefault="00DB30B5" w:rsidP="00ED7478">
      <w:pPr>
        <w:spacing w:line="240" w:lineRule="auto"/>
        <w:contextualSpacing/>
        <w:jc w:val="center"/>
        <w:rPr>
          <w:sz w:val="24"/>
          <w:szCs w:val="18"/>
        </w:rPr>
        <w:sectPr w:rsidR="00DB30B5" w:rsidSect="003678F2">
          <w:type w:val="continuous"/>
          <w:pgSz w:w="15840" w:h="12240" w:orient="landscape"/>
          <w:pgMar w:top="1440" w:right="1440" w:bottom="1440" w:left="1440" w:header="720" w:footer="720" w:gutter="0"/>
          <w:pgNumType w:start="1"/>
          <w:cols w:sep="1" w:space="288"/>
          <w:titlePg/>
          <w:docGrid w:linePitch="360"/>
        </w:sectPr>
      </w:pPr>
    </w:p>
    <w:p w:rsidR="00BC0222" w:rsidRDefault="00452C77" w:rsidP="00BC0222">
      <w:pPr>
        <w:pStyle w:val="Heading2"/>
        <w:spacing w:after="240"/>
        <w:contextualSpacing w:val="0"/>
      </w:pPr>
      <w:r w:rsidRPr="00452C77">
        <w:lastRenderedPageBreak/>
        <w:t>K.G.6.</w:t>
      </w:r>
      <w:r>
        <w:t xml:space="preserve"> </w:t>
      </w:r>
      <w:r w:rsidR="00BC0222">
        <w:t>Alaska Mathematics Standards</w:t>
      </w:r>
      <w:r w:rsidR="00BC0222">
        <w:br/>
        <w:t xml:space="preserve">Grade </w:t>
      </w:r>
      <w:r w:rsidR="00BC0222" w:rsidRPr="003E4D31">
        <w:rPr>
          <w:noProof/>
        </w:rPr>
        <w:t>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Grade Level/Course</w:t>
      </w:r>
      <w:r w:rsidRPr="00DF7EAB">
        <w:rPr>
          <w:b/>
          <w:sz w:val="24"/>
        </w:rPr>
        <w:tab/>
      </w:r>
      <w:r w:rsidRPr="00DF7EAB">
        <w:rPr>
          <w:noProof/>
          <w:sz w:val="24"/>
        </w:rPr>
        <w:t>K</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Domain</w:t>
      </w:r>
      <w:r w:rsidRPr="00DF7EAB">
        <w:rPr>
          <w:b/>
          <w:sz w:val="24"/>
        </w:rPr>
        <w:tab/>
      </w:r>
      <w:r w:rsidRPr="00DF7EAB">
        <w:rPr>
          <w:noProof/>
          <w:sz w:val="24"/>
        </w:rPr>
        <w:t xml:space="preserve">Geometry </w:t>
      </w:r>
    </w:p>
    <w:p w:rsidR="00DF7EAB" w:rsidRPr="00DF7EAB" w:rsidRDefault="00DF7EAB" w:rsidP="00ED74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F7EAB">
        <w:rPr>
          <w:b/>
          <w:sz w:val="24"/>
        </w:rPr>
        <w:t>Cluster</w:t>
      </w:r>
      <w:r w:rsidRPr="00DF7EAB">
        <w:rPr>
          <w:b/>
          <w:sz w:val="24"/>
        </w:rPr>
        <w:tab/>
      </w:r>
      <w:r w:rsidRPr="00DF7EAB">
        <w:rPr>
          <w:noProof/>
          <w:sz w:val="24"/>
        </w:rPr>
        <w:t>Analyze, compare, create, and compose shapes.</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F7EAB">
        <w:rPr>
          <w:b/>
          <w:sz w:val="24"/>
        </w:rPr>
        <w:t>Standard</w:t>
      </w:r>
      <w:r w:rsidRPr="00DF7EAB">
        <w:rPr>
          <w:b/>
          <w:sz w:val="24"/>
        </w:rPr>
        <w:tab/>
      </w:r>
      <w:r w:rsidRPr="00DF7EAB">
        <w:rPr>
          <w:noProof/>
          <w:sz w:val="24"/>
        </w:rPr>
        <w:t>K.G.6.</w:t>
      </w:r>
    </w:p>
    <w:p w:rsidR="00DF7EAB" w:rsidRPr="00DF7EAB" w:rsidRDefault="00DF7EAB" w:rsidP="00ED747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F7EAB">
        <w:rPr>
          <w:b/>
          <w:sz w:val="24"/>
        </w:rPr>
        <w:tab/>
      </w:r>
      <w:r w:rsidRPr="00DF7EAB">
        <w:rPr>
          <w:noProof/>
          <w:sz w:val="24"/>
        </w:rPr>
        <w:t>Put together two-dimensional shapes to form larger shapes (e.g., join two triangles with full sides touching to make a rectangle).</w:t>
      </w:r>
    </w:p>
    <w:p w:rsidR="00DF7EAB" w:rsidRDefault="002C4D6B" w:rsidP="00452C77">
      <w:pPr>
        <w:pStyle w:val="Heading3"/>
      </w:pPr>
      <w:r w:rsidRPr="002C4D6B">
        <w:t>Stan</w:t>
      </w:r>
      <w:r w:rsidR="00DF7EAB">
        <w:t>dards for Mathematical Practice</w:t>
      </w:r>
    </w:p>
    <w:p w:rsidR="00603E9B" w:rsidRPr="00D52844" w:rsidRDefault="00603E9B" w:rsidP="00ED7478">
      <w:pPr>
        <w:spacing w:after="0" w:line="240" w:lineRule="auto"/>
        <w:contextualSpacing/>
        <w:rPr>
          <w:b/>
          <w:sz w:val="32"/>
          <w:szCs w:val="24"/>
        </w:rPr>
        <w:sectPr w:rsidR="00603E9B" w:rsidRPr="00D52844" w:rsidSect="00784E1B">
          <w:footerReference w:type="default" r:id="rId82"/>
          <w:footerReference w:type="first" r:id="rId83"/>
          <w:pgSz w:w="15840" w:h="12240" w:orient="landscape"/>
          <w:pgMar w:top="1440" w:right="1440" w:bottom="1440" w:left="1440" w:header="720" w:footer="720" w:gutter="0"/>
          <w:pgNumType w:start="1"/>
          <w:cols w:space="720"/>
          <w:titlePg/>
          <w:docGrid w:linePitch="360"/>
        </w:sectPr>
      </w:pPr>
    </w:p>
    <w:p w:rsidR="00603E9B" w:rsidRPr="0020264D" w:rsidRDefault="00603E9B" w:rsidP="00ED7478">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20264D">
        <w:rPr>
          <w:b/>
          <w:sz w:val="24"/>
          <w:szCs w:val="24"/>
          <w:shd w:val="clear" w:color="auto" w:fill="B6DDE8" w:themeFill="accent5" w:themeFillTint="66"/>
        </w:rPr>
        <w:t>Model with mathematics.</w:t>
      </w:r>
    </w:p>
    <w:p w:rsidR="00603E9B" w:rsidRPr="00D52844" w:rsidRDefault="00603E9B" w:rsidP="00ED747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603E9B" w:rsidRDefault="00603E9B" w:rsidP="00ED7478">
      <w:pPr>
        <w:spacing w:line="240" w:lineRule="auto"/>
        <w:contextualSpacing/>
        <w:jc w:val="center"/>
        <w:rPr>
          <w:sz w:val="24"/>
          <w:szCs w:val="24"/>
        </w:rPr>
        <w:sectPr w:rsidR="00603E9B" w:rsidSect="00E046D1">
          <w:type w:val="continuous"/>
          <w:pgSz w:w="15840" w:h="12240" w:orient="landscape"/>
          <w:pgMar w:top="1440" w:right="1440" w:bottom="1440" w:left="1440" w:header="720" w:footer="720" w:gutter="0"/>
          <w:pgNumType w:start="1"/>
          <w:cols w:num="8" w:sep="1" w:space="288"/>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603E9B" w:rsidRDefault="00603E9B" w:rsidP="00452C77">
      <w:pPr>
        <w:pStyle w:val="Heading3"/>
        <w:spacing w:before="360"/>
      </w:pPr>
      <w:r w:rsidRPr="002C4D6B">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603E9B" w:rsidRPr="00DF7EAB" w:rsidTr="00F9179C">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03E9B" w:rsidRPr="00DF7EAB" w:rsidRDefault="00603E9B" w:rsidP="00ED7478">
            <w:pPr>
              <w:contextualSpacing/>
              <w:jc w:val="center"/>
              <w:rPr>
                <w:b/>
                <w:sz w:val="24"/>
              </w:rPr>
            </w:pPr>
            <w:r w:rsidRPr="00DF7E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03E9B" w:rsidRPr="00DF7EAB" w:rsidRDefault="00603E9B" w:rsidP="00ED7478">
            <w:pPr>
              <w:contextualSpacing/>
              <w:jc w:val="center"/>
              <w:rPr>
                <w:b/>
                <w:sz w:val="24"/>
              </w:rPr>
            </w:pPr>
            <w:r w:rsidRPr="00DF7E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03E9B" w:rsidRPr="00DF7EAB" w:rsidRDefault="00603E9B" w:rsidP="00ED7478">
            <w:pPr>
              <w:contextualSpacing/>
              <w:jc w:val="center"/>
              <w:rPr>
                <w:b/>
                <w:sz w:val="24"/>
              </w:rPr>
            </w:pPr>
            <w:r w:rsidRPr="00DF7E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03E9B" w:rsidRPr="00DF7EAB" w:rsidRDefault="00603E9B" w:rsidP="00ED7478">
            <w:pPr>
              <w:contextualSpacing/>
              <w:jc w:val="center"/>
              <w:rPr>
                <w:b/>
                <w:sz w:val="24"/>
              </w:rPr>
            </w:pPr>
            <w:r w:rsidRPr="00DF7EAB">
              <w:rPr>
                <w:b/>
                <w:sz w:val="24"/>
              </w:rPr>
              <w:t>Products</w:t>
            </w:r>
          </w:p>
        </w:tc>
      </w:tr>
      <w:tr w:rsidR="00603E9B" w:rsidRPr="00DF7EAB" w:rsidTr="003678F2">
        <w:tc>
          <w:tcPr>
            <w:tcW w:w="3294" w:type="dxa"/>
            <w:tcBorders>
              <w:top w:val="single" w:sz="4" w:space="0" w:color="auto"/>
              <w:left w:val="single" w:sz="4" w:space="0" w:color="auto"/>
              <w:bottom w:val="single" w:sz="4" w:space="0" w:color="auto"/>
              <w:right w:val="single" w:sz="4" w:space="0" w:color="auto"/>
            </w:tcBorders>
            <w:hideMark/>
          </w:tcPr>
          <w:p w:rsidR="00603E9B" w:rsidRPr="00DF7EAB" w:rsidRDefault="00603E9B" w:rsidP="00ED7478">
            <w:pPr>
              <w:contextualSpacing/>
              <w:jc w:val="center"/>
              <w:rPr>
                <w:sz w:val="24"/>
                <w:szCs w:val="18"/>
              </w:rPr>
            </w:pPr>
            <w:r w:rsidRPr="00DF7EA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03E9B" w:rsidRPr="00DF7EAB" w:rsidRDefault="00603E9B" w:rsidP="00ED7478">
            <w:pPr>
              <w:contextualSpacing/>
              <w:jc w:val="center"/>
              <w:rPr>
                <w:sz w:val="24"/>
                <w:szCs w:val="18"/>
              </w:rPr>
            </w:pPr>
            <w:r w:rsidRPr="00DF7EA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03E9B" w:rsidRPr="00DF7EAB" w:rsidRDefault="00603E9B" w:rsidP="00ED7478">
            <w:pPr>
              <w:contextualSpacing/>
              <w:jc w:val="center"/>
              <w:rPr>
                <w:sz w:val="24"/>
                <w:szCs w:val="18"/>
              </w:rPr>
            </w:pPr>
            <w:r w:rsidRPr="00DF7E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03E9B" w:rsidRPr="00DF7EAB" w:rsidRDefault="00603E9B" w:rsidP="00ED7478">
            <w:pPr>
              <w:contextualSpacing/>
              <w:jc w:val="center"/>
              <w:rPr>
                <w:sz w:val="24"/>
                <w:szCs w:val="18"/>
              </w:rPr>
            </w:pPr>
            <w:r w:rsidRPr="00DF7EAB">
              <w:rPr>
                <w:sz w:val="24"/>
                <w:szCs w:val="18"/>
              </w:rPr>
              <w:t>Use knowledge, reasoning, and skills to create a concrete product.</w:t>
            </w:r>
          </w:p>
        </w:tc>
      </w:tr>
      <w:tr w:rsidR="00603E9B" w:rsidRPr="00DF7EAB" w:rsidTr="003678F2">
        <w:tc>
          <w:tcPr>
            <w:tcW w:w="3294" w:type="dxa"/>
            <w:tcBorders>
              <w:top w:val="single" w:sz="4" w:space="0" w:color="auto"/>
              <w:left w:val="single" w:sz="4" w:space="0" w:color="auto"/>
              <w:bottom w:val="single" w:sz="4" w:space="0" w:color="auto"/>
              <w:right w:val="single" w:sz="4" w:space="0" w:color="auto"/>
            </w:tcBorders>
          </w:tcPr>
          <w:p w:rsidR="00603E9B" w:rsidRPr="00DF7EAB" w:rsidRDefault="00603E9B" w:rsidP="00ED7478">
            <w:pPr>
              <w:contextualSpacing/>
              <w:rPr>
                <w:sz w:val="24"/>
              </w:rPr>
            </w:pPr>
            <w:r w:rsidRPr="00DF7EAB">
              <w:rPr>
                <w:sz w:val="24"/>
              </w:rPr>
              <w:t>Identify simple shapes</w:t>
            </w:r>
          </w:p>
          <w:p w:rsidR="00603E9B" w:rsidRPr="00DF7EAB" w:rsidRDefault="00603E9B" w:rsidP="00ED7478">
            <w:pPr>
              <w:contextualSpacing/>
              <w:rPr>
                <w:sz w:val="24"/>
              </w:rPr>
            </w:pPr>
            <w:r w:rsidRPr="00DF7EAB">
              <w:rPr>
                <w:sz w:val="24"/>
              </w:rPr>
              <w:t>(</w:t>
            </w:r>
            <w:proofErr w:type="gramStart"/>
            <w:r w:rsidRPr="00DF7EAB">
              <w:rPr>
                <w:sz w:val="24"/>
              </w:rPr>
              <w:t>squares</w:t>
            </w:r>
            <w:proofErr w:type="gramEnd"/>
            <w:r w:rsidRPr="00DF7EAB">
              <w:rPr>
                <w:sz w:val="24"/>
              </w:rPr>
              <w:t>, triangles, rectangles, hexagons).</w:t>
            </w:r>
          </w:p>
        </w:tc>
        <w:tc>
          <w:tcPr>
            <w:tcW w:w="3294" w:type="dxa"/>
            <w:tcBorders>
              <w:top w:val="single" w:sz="4" w:space="0" w:color="auto"/>
              <w:left w:val="single" w:sz="4" w:space="0" w:color="auto"/>
              <w:bottom w:val="single" w:sz="4" w:space="0" w:color="auto"/>
              <w:right w:val="single" w:sz="4" w:space="0" w:color="auto"/>
            </w:tcBorders>
          </w:tcPr>
          <w:p w:rsidR="00603E9B" w:rsidRPr="00DF7EAB" w:rsidRDefault="00603E9B" w:rsidP="00ED7478">
            <w:pPr>
              <w:contextualSpacing/>
              <w:rPr>
                <w:sz w:val="24"/>
              </w:rPr>
            </w:pPr>
            <w:r w:rsidRPr="00DF7EAB">
              <w:rPr>
                <w:sz w:val="24"/>
              </w:rPr>
              <w:t>Analyze how to put simple shapes together to compose a new or larger shape.</w:t>
            </w:r>
          </w:p>
        </w:tc>
        <w:tc>
          <w:tcPr>
            <w:tcW w:w="3294" w:type="dxa"/>
            <w:tcBorders>
              <w:top w:val="single" w:sz="4" w:space="0" w:color="auto"/>
              <w:left w:val="single" w:sz="4" w:space="0" w:color="auto"/>
              <w:bottom w:val="single" w:sz="4" w:space="0" w:color="auto"/>
              <w:right w:val="single" w:sz="4" w:space="0" w:color="auto"/>
            </w:tcBorders>
          </w:tcPr>
          <w:p w:rsidR="00603E9B" w:rsidRPr="00DF7EAB" w:rsidRDefault="00603E9B" w:rsidP="00ED7478">
            <w:pPr>
              <w:contextualSpacing/>
              <w:rPr>
                <w:sz w:val="24"/>
              </w:rPr>
            </w:pPr>
            <w:r w:rsidRPr="00DF7EAB">
              <w:rPr>
                <w:sz w:val="24"/>
              </w:rPr>
              <w:t>Compose a new or larger shape using more than one simple shape.</w:t>
            </w:r>
          </w:p>
        </w:tc>
        <w:tc>
          <w:tcPr>
            <w:tcW w:w="3294" w:type="dxa"/>
            <w:tcBorders>
              <w:top w:val="single" w:sz="4" w:space="0" w:color="auto"/>
              <w:left w:val="single" w:sz="4" w:space="0" w:color="auto"/>
              <w:bottom w:val="single" w:sz="4" w:space="0" w:color="auto"/>
              <w:right w:val="single" w:sz="4" w:space="0" w:color="auto"/>
            </w:tcBorders>
          </w:tcPr>
          <w:p w:rsidR="00603E9B" w:rsidRPr="00DF7EAB" w:rsidRDefault="00603E9B" w:rsidP="00ED7478">
            <w:pPr>
              <w:contextualSpacing/>
              <w:rPr>
                <w:sz w:val="24"/>
              </w:rPr>
            </w:pPr>
          </w:p>
        </w:tc>
      </w:tr>
    </w:tbl>
    <w:p w:rsidR="00603E9B" w:rsidRDefault="00603E9B" w:rsidP="00ED7478">
      <w:pPr>
        <w:spacing w:line="240" w:lineRule="auto"/>
        <w:contextualSpacing/>
        <w:rPr>
          <w:sz w:val="24"/>
          <w:szCs w:val="18"/>
        </w:rPr>
        <w:sectPr w:rsidR="00603E9B" w:rsidSect="003678F2">
          <w:type w:val="continuous"/>
          <w:pgSz w:w="15840" w:h="12240" w:orient="landscape"/>
          <w:pgMar w:top="1440" w:right="1440" w:bottom="1440" w:left="1440" w:header="720" w:footer="720" w:gutter="0"/>
          <w:pgNumType w:start="1"/>
          <w:cols w:sep="1" w:space="288"/>
          <w:titlePg/>
          <w:docGrid w:linePitch="360"/>
        </w:sectPr>
      </w:pPr>
    </w:p>
    <w:p w:rsidR="004566B6" w:rsidRDefault="004566B6" w:rsidP="00452C77">
      <w:pPr>
        <w:spacing w:line="240" w:lineRule="auto"/>
        <w:contextualSpacing/>
      </w:pPr>
    </w:p>
    <w:sectPr w:rsidR="004566B6" w:rsidSect="00603E9B">
      <w:footerReference w:type="default" r:id="rId8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EB" w:rsidRDefault="00C763EB" w:rsidP="0030613A">
      <w:pPr>
        <w:spacing w:after="0" w:line="240" w:lineRule="auto"/>
      </w:pPr>
      <w:r>
        <w:separator/>
      </w:r>
    </w:p>
  </w:endnote>
  <w:endnote w:type="continuationSeparator" w:id="0">
    <w:p w:rsidR="00C763EB" w:rsidRDefault="00C763EB" w:rsidP="0030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618145"/>
      <w:docPartObj>
        <w:docPartGallery w:val="Page Numbers (Bottom of Page)"/>
        <w:docPartUnique/>
      </w:docPartObj>
    </w:sdtPr>
    <w:sdtEndPr>
      <w:rPr>
        <w:noProof/>
      </w:rPr>
    </w:sdtEndPr>
    <w:sdtContent>
      <w:p w:rsidR="00C763EB" w:rsidRDefault="00C763EB" w:rsidP="008C37DE">
        <w:pPr>
          <w:pStyle w:val="Footer"/>
        </w:pPr>
        <w:r>
          <w:t>http://education.alaska.gov</w:t>
        </w:r>
      </w:p>
    </w:sdtContent>
  </w:sdt>
  <w:p w:rsidR="00C763EB" w:rsidRDefault="00C763E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7183"/>
      <w:docPartObj>
        <w:docPartGallery w:val="Page Numbers (Bottom of Page)"/>
        <w:docPartUnique/>
      </w:docPartObj>
    </w:sdtPr>
    <w:sdtEndPr>
      <w:rPr>
        <w:noProof/>
      </w:rPr>
    </w:sdtEndPr>
    <w:sdtContent>
      <w:p w:rsidR="00C763EB" w:rsidRDefault="00C763EB" w:rsidP="008C37DE">
        <w:pPr>
          <w:pStyle w:val="Footer"/>
        </w:pPr>
        <w:r>
          <w:t>http://education.alaska.gov</w:t>
        </w:r>
      </w:p>
    </w:sdtContent>
  </w:sdt>
  <w:p w:rsidR="00C763EB" w:rsidRDefault="00C763E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184C88">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184C88">
    <w:pPr>
      <w:pStyle w:val="Footer"/>
      <w:ind w:firstLine="1440"/>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Pr="00452C77" w:rsidRDefault="00C763EB" w:rsidP="00452C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Adapted with permission from the Kentucky Department of Education, Frankfort, Kentucky 40601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Footer"/>
    </w:pPr>
    <w:r>
      <w:t>http://education.alaska.gov</w:t>
    </w:r>
  </w:p>
  <w:p w:rsidR="00C763EB" w:rsidRDefault="00C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EB" w:rsidRDefault="00C763EB" w:rsidP="0030613A">
      <w:pPr>
        <w:spacing w:after="0" w:line="240" w:lineRule="auto"/>
      </w:pPr>
      <w:r>
        <w:separator/>
      </w:r>
    </w:p>
  </w:footnote>
  <w:footnote w:type="continuationSeparator" w:id="0">
    <w:p w:rsidR="00C763EB" w:rsidRDefault="00C763EB" w:rsidP="0030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184C88">
    <w:pPr>
      <w:spacing w:after="0"/>
      <w:contextualSpacing/>
      <w:jc w:val="center"/>
      <w:rPr>
        <w:b/>
        <w:sz w:val="32"/>
        <w:szCs w:val="32"/>
      </w:rPr>
    </w:pPr>
    <w:r>
      <w:rPr>
        <w:b/>
        <w:sz w:val="32"/>
        <w:szCs w:val="32"/>
      </w:rPr>
      <w:t>Alaska English/Language Arts Standards</w:t>
    </w:r>
  </w:p>
  <w:p w:rsidR="00C763EB" w:rsidRDefault="00C763EB" w:rsidP="00184C88">
    <w:pPr>
      <w:spacing w:after="0"/>
      <w:contextualSpacing/>
      <w:jc w:val="center"/>
      <w:rPr>
        <w:b/>
        <w:sz w:val="32"/>
        <w:szCs w:val="32"/>
      </w:rPr>
    </w:pPr>
    <w:r>
      <w:rPr>
        <w:b/>
        <w:sz w:val="32"/>
        <w:szCs w:val="32"/>
      </w:rPr>
      <w:t xml:space="preserve">Grade </w:t>
    </w:r>
    <w:r w:rsidRPr="000753DC">
      <w:rPr>
        <w:b/>
        <w:noProof/>
        <w:sz w:val="32"/>
        <w:szCs w:val="32"/>
      </w:rPr>
      <w:t>1</w:t>
    </w:r>
  </w:p>
  <w:p w:rsidR="00C763EB" w:rsidRDefault="00C763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A83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184C88">
    <w:pPr>
      <w:spacing w:after="0"/>
      <w:contextualSpacing/>
      <w:jc w:val="center"/>
      <w:rPr>
        <w:b/>
        <w:sz w:val="32"/>
        <w:szCs w:val="32"/>
      </w:rPr>
    </w:pPr>
    <w:r>
      <w:rPr>
        <w:b/>
        <w:sz w:val="32"/>
        <w:szCs w:val="32"/>
      </w:rPr>
      <w:t>Alaska English/Language Arts Standards</w:t>
    </w:r>
  </w:p>
  <w:p w:rsidR="00C763EB" w:rsidRDefault="00C763EB" w:rsidP="00184C88">
    <w:pPr>
      <w:spacing w:after="0"/>
      <w:contextualSpacing/>
      <w:jc w:val="center"/>
      <w:rPr>
        <w:b/>
        <w:sz w:val="32"/>
        <w:szCs w:val="32"/>
      </w:rPr>
    </w:pPr>
    <w:r>
      <w:rPr>
        <w:b/>
        <w:sz w:val="32"/>
        <w:szCs w:val="32"/>
      </w:rPr>
      <w:t xml:space="preserve">Grade </w:t>
    </w:r>
    <w:r w:rsidRPr="000753DC">
      <w:rPr>
        <w:b/>
        <w:noProof/>
        <w:sz w:val="32"/>
        <w:szCs w:val="32"/>
      </w:rPr>
      <w:t>1</w:t>
    </w:r>
  </w:p>
  <w:p w:rsidR="00C763EB" w:rsidRDefault="00C7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Pr="00025831" w:rsidRDefault="00C763EB" w:rsidP="00184C88">
    <w:pPr>
      <w:spacing w:after="0" w:line="286" w:lineRule="auto"/>
      <w:contextualSpacing/>
      <w:rPr>
        <w:b/>
        <w:sz w:val="36"/>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A831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EB" w:rsidRDefault="00C763EB" w:rsidP="00784E1B">
    <w:pPr>
      <w:spacing w:after="0" w:line="240" w:lineRule="auto"/>
      <w:contextualSpacing/>
      <w:jc w:val="center"/>
      <w:rPr>
        <w:b/>
        <w:sz w:val="32"/>
        <w:szCs w:val="32"/>
      </w:rPr>
    </w:pPr>
    <w:r>
      <w:rPr>
        <w:b/>
        <w:sz w:val="32"/>
        <w:szCs w:val="32"/>
      </w:rPr>
      <w:t>Alaska Mathematics Standards</w:t>
    </w:r>
  </w:p>
  <w:p w:rsidR="00C763EB" w:rsidRDefault="00C763EB" w:rsidP="00784E1B">
    <w:pPr>
      <w:spacing w:after="0" w:line="240" w:lineRule="auto"/>
      <w:contextualSpacing/>
      <w:jc w:val="center"/>
      <w:rPr>
        <w:b/>
        <w:sz w:val="32"/>
        <w:szCs w:val="32"/>
      </w:rPr>
    </w:pPr>
    <w:r>
      <w:rPr>
        <w:b/>
        <w:sz w:val="32"/>
        <w:szCs w:val="32"/>
      </w:rPr>
      <w:t xml:space="preserve">Grade </w:t>
    </w:r>
    <w:r w:rsidRPr="003E4D31">
      <w:rPr>
        <w:b/>
        <w:noProof/>
        <w:sz w:val="32"/>
        <w:szCs w:val="32"/>
      </w:rPr>
      <w:t>K</w:t>
    </w:r>
  </w:p>
  <w:p w:rsidR="00C763EB" w:rsidRDefault="00C7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E3D1F"/>
    <w:multiLevelType w:val="hybridMultilevel"/>
    <w:tmpl w:val="1C8E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4F"/>
    <w:rsid w:val="00022806"/>
    <w:rsid w:val="00055EE1"/>
    <w:rsid w:val="000A5154"/>
    <w:rsid w:val="000A571A"/>
    <w:rsid w:val="00106C62"/>
    <w:rsid w:val="00132A7E"/>
    <w:rsid w:val="00171C49"/>
    <w:rsid w:val="00184C88"/>
    <w:rsid w:val="00187C4F"/>
    <w:rsid w:val="001E6642"/>
    <w:rsid w:val="0020264D"/>
    <w:rsid w:val="0020496D"/>
    <w:rsid w:val="00222788"/>
    <w:rsid w:val="002A246C"/>
    <w:rsid w:val="002C4D6B"/>
    <w:rsid w:val="0030613A"/>
    <w:rsid w:val="003678F2"/>
    <w:rsid w:val="003749E1"/>
    <w:rsid w:val="003C0419"/>
    <w:rsid w:val="00425574"/>
    <w:rsid w:val="00452C77"/>
    <w:rsid w:val="004566B6"/>
    <w:rsid w:val="004C5957"/>
    <w:rsid w:val="004D2AD5"/>
    <w:rsid w:val="00596E65"/>
    <w:rsid w:val="005D296F"/>
    <w:rsid w:val="00603E9B"/>
    <w:rsid w:val="00624A69"/>
    <w:rsid w:val="00627D30"/>
    <w:rsid w:val="006453C3"/>
    <w:rsid w:val="006775A4"/>
    <w:rsid w:val="00784E1B"/>
    <w:rsid w:val="00840CDF"/>
    <w:rsid w:val="00854FFD"/>
    <w:rsid w:val="008A65F6"/>
    <w:rsid w:val="008C37DE"/>
    <w:rsid w:val="00923E2F"/>
    <w:rsid w:val="009845F1"/>
    <w:rsid w:val="00A20294"/>
    <w:rsid w:val="00A2484D"/>
    <w:rsid w:val="00A400DD"/>
    <w:rsid w:val="00A4423B"/>
    <w:rsid w:val="00A8317A"/>
    <w:rsid w:val="00B00F19"/>
    <w:rsid w:val="00B35233"/>
    <w:rsid w:val="00B83D54"/>
    <w:rsid w:val="00BC0222"/>
    <w:rsid w:val="00BC2962"/>
    <w:rsid w:val="00C01E9D"/>
    <w:rsid w:val="00C763EB"/>
    <w:rsid w:val="00CA1D2F"/>
    <w:rsid w:val="00CB2453"/>
    <w:rsid w:val="00CC1739"/>
    <w:rsid w:val="00D41946"/>
    <w:rsid w:val="00D52844"/>
    <w:rsid w:val="00D537A8"/>
    <w:rsid w:val="00DA3CF3"/>
    <w:rsid w:val="00DB30B5"/>
    <w:rsid w:val="00DB4F11"/>
    <w:rsid w:val="00DC2149"/>
    <w:rsid w:val="00DF708F"/>
    <w:rsid w:val="00DF7EAB"/>
    <w:rsid w:val="00E046D1"/>
    <w:rsid w:val="00E87FE3"/>
    <w:rsid w:val="00EA5066"/>
    <w:rsid w:val="00EA65A0"/>
    <w:rsid w:val="00ED7478"/>
    <w:rsid w:val="00F7326E"/>
    <w:rsid w:val="00F8019A"/>
    <w:rsid w:val="00F81EF2"/>
    <w:rsid w:val="00F9179C"/>
    <w:rsid w:val="00FD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4:docId w14:val="4988A6CA"/>
  <w15:docId w15:val="{3FD64389-4BAF-4084-8613-97463A27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1"/>
    <w:rPr>
      <w:rFonts w:ascii="Calibri" w:eastAsia="Calibri" w:hAnsi="Calibri" w:cs="Times New Roman"/>
    </w:rPr>
  </w:style>
  <w:style w:type="paragraph" w:styleId="Heading2">
    <w:name w:val="heading 2"/>
    <w:basedOn w:val="Normal"/>
    <w:next w:val="Normal"/>
    <w:link w:val="Heading2Char"/>
    <w:uiPriority w:val="9"/>
    <w:unhideWhenUsed/>
    <w:qFormat/>
    <w:rsid w:val="00DA3CF3"/>
    <w:pPr>
      <w:spacing w:after="0" w:line="240" w:lineRule="auto"/>
      <w:contextualSpacing/>
      <w:jc w:val="center"/>
      <w:outlineLvl w:val="1"/>
    </w:pPr>
    <w:rPr>
      <w:b/>
      <w:sz w:val="32"/>
      <w:szCs w:val="32"/>
    </w:rPr>
  </w:style>
  <w:style w:type="paragraph" w:styleId="Heading3">
    <w:name w:val="heading 3"/>
    <w:basedOn w:val="Normal"/>
    <w:next w:val="Normal"/>
    <w:link w:val="Heading3Char"/>
    <w:uiPriority w:val="9"/>
    <w:unhideWhenUsed/>
    <w:qFormat/>
    <w:rsid w:val="00DA3CF3"/>
    <w:pPr>
      <w:spacing w:before="240" w:after="0" w:line="240" w:lineRule="auto"/>
      <w:jc w:val="center"/>
      <w:outlineLvl w:val="2"/>
    </w:pPr>
    <w:rPr>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1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8D"/>
    <w:rPr>
      <w:rFonts w:ascii="Calibri" w:eastAsia="Calibri" w:hAnsi="Calibri" w:cs="Times New Roman"/>
    </w:rPr>
  </w:style>
  <w:style w:type="paragraph" w:styleId="Footer">
    <w:name w:val="footer"/>
    <w:basedOn w:val="Normal"/>
    <w:link w:val="FooterChar"/>
    <w:uiPriority w:val="99"/>
    <w:unhideWhenUsed/>
    <w:rsid w:val="001A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8D"/>
    <w:rPr>
      <w:rFonts w:ascii="Calibri" w:eastAsia="Calibri" w:hAnsi="Calibri" w:cs="Times New Roman"/>
    </w:rPr>
  </w:style>
  <w:style w:type="character" w:styleId="Hyperlink">
    <w:name w:val="Hyperlink"/>
    <w:basedOn w:val="DefaultParagraphFont"/>
    <w:uiPriority w:val="99"/>
    <w:unhideWhenUsed/>
    <w:rsid w:val="001A518D"/>
    <w:rPr>
      <w:color w:val="0000FF" w:themeColor="hyperlink"/>
      <w:u w:val="single"/>
    </w:rPr>
  </w:style>
  <w:style w:type="paragraph" w:styleId="BalloonText">
    <w:name w:val="Balloon Text"/>
    <w:basedOn w:val="Normal"/>
    <w:link w:val="BalloonTextChar"/>
    <w:uiPriority w:val="99"/>
    <w:semiHidden/>
    <w:unhideWhenUsed/>
    <w:rsid w:val="00A40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0DD"/>
    <w:rPr>
      <w:rFonts w:ascii="Tahoma" w:eastAsia="Calibri" w:hAnsi="Tahoma" w:cs="Tahoma"/>
      <w:sz w:val="16"/>
      <w:szCs w:val="16"/>
    </w:rPr>
  </w:style>
  <w:style w:type="paragraph" w:styleId="ListParagraph">
    <w:name w:val="List Paragraph"/>
    <w:basedOn w:val="Normal"/>
    <w:uiPriority w:val="34"/>
    <w:qFormat/>
    <w:rsid w:val="00022806"/>
    <w:pPr>
      <w:ind w:left="720"/>
      <w:contextualSpacing/>
    </w:pPr>
  </w:style>
  <w:style w:type="paragraph" w:styleId="NoSpacing">
    <w:name w:val="No Spacing"/>
    <w:uiPriority w:val="1"/>
    <w:qFormat/>
    <w:rsid w:val="00F7326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DA3CF3"/>
    <w:rPr>
      <w:rFonts w:ascii="Calibri" w:eastAsia="Calibri" w:hAnsi="Calibri" w:cs="Times New Roman"/>
      <w:b/>
      <w:sz w:val="32"/>
      <w:szCs w:val="32"/>
    </w:rPr>
  </w:style>
  <w:style w:type="paragraph" w:styleId="Title">
    <w:name w:val="Title"/>
    <w:basedOn w:val="Normal"/>
    <w:next w:val="Normal"/>
    <w:link w:val="TitleChar"/>
    <w:uiPriority w:val="10"/>
    <w:qFormat/>
    <w:rsid w:val="00DA3CF3"/>
    <w:pPr>
      <w:spacing w:before="240" w:after="0" w:line="240" w:lineRule="auto"/>
      <w:ind w:left="1526"/>
      <w:outlineLvl w:val="0"/>
    </w:pPr>
    <w:rPr>
      <w:rFonts w:eastAsia="Times New Roman"/>
      <w:b/>
      <w:bCs/>
      <w:caps/>
      <w:sz w:val="72"/>
      <w:szCs w:val="72"/>
    </w:rPr>
  </w:style>
  <w:style w:type="character" w:customStyle="1" w:styleId="TitleChar">
    <w:name w:val="Title Char"/>
    <w:basedOn w:val="DefaultParagraphFont"/>
    <w:link w:val="Title"/>
    <w:uiPriority w:val="10"/>
    <w:rsid w:val="00DA3CF3"/>
    <w:rPr>
      <w:rFonts w:ascii="Calibri" w:eastAsia="Times New Roman" w:hAnsi="Calibri" w:cs="Times New Roman"/>
      <w:b/>
      <w:bCs/>
      <w:caps/>
      <w:sz w:val="72"/>
      <w:szCs w:val="72"/>
    </w:rPr>
  </w:style>
  <w:style w:type="character" w:customStyle="1" w:styleId="Heading3Char">
    <w:name w:val="Heading 3 Char"/>
    <w:basedOn w:val="DefaultParagraphFont"/>
    <w:link w:val="Heading3"/>
    <w:uiPriority w:val="9"/>
    <w:rsid w:val="00DA3CF3"/>
    <w:rPr>
      <w:rFonts w:ascii="Calibri" w:eastAsia="Calibri" w:hAnsi="Calibri"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footer" Target="footer35.xml"/><Relationship Id="rId63" Type="http://schemas.openxmlformats.org/officeDocument/2006/relationships/footer" Target="footer43.xml"/><Relationship Id="rId68" Type="http://schemas.openxmlformats.org/officeDocument/2006/relationships/footer" Target="footer48.xml"/><Relationship Id="rId76" Type="http://schemas.openxmlformats.org/officeDocument/2006/relationships/footer" Target="footer56.xml"/><Relationship Id="rId84" Type="http://schemas.openxmlformats.org/officeDocument/2006/relationships/footer" Target="footer64.xml"/><Relationship Id="rId7" Type="http://schemas.openxmlformats.org/officeDocument/2006/relationships/endnotes" Target="endnotes.xml"/><Relationship Id="rId71" Type="http://schemas.openxmlformats.org/officeDocument/2006/relationships/footer" Target="footer5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footer" Target="footer46.xml"/><Relationship Id="rId74" Type="http://schemas.openxmlformats.org/officeDocument/2006/relationships/footer" Target="footer54.xml"/><Relationship Id="rId79" Type="http://schemas.openxmlformats.org/officeDocument/2006/relationships/footer" Target="footer59.xml"/><Relationship Id="rId5" Type="http://schemas.openxmlformats.org/officeDocument/2006/relationships/webSettings" Target="webSettings.xml"/><Relationship Id="rId61" Type="http://schemas.openxmlformats.org/officeDocument/2006/relationships/footer" Target="footer41.xml"/><Relationship Id="rId82" Type="http://schemas.openxmlformats.org/officeDocument/2006/relationships/footer" Target="footer6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6.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7.xml"/><Relationship Id="rId8" Type="http://schemas.openxmlformats.org/officeDocument/2006/relationships/header" Target="header1.xml"/><Relationship Id="rId51" Type="http://schemas.openxmlformats.org/officeDocument/2006/relationships/footer" Target="footer31.xml"/><Relationship Id="rId72" Type="http://schemas.openxmlformats.org/officeDocument/2006/relationships/footer" Target="footer52.xml"/><Relationship Id="rId80" Type="http://schemas.openxmlformats.org/officeDocument/2006/relationships/footer" Target="footer60.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footer" Target="footer39.xml"/><Relationship Id="rId67" Type="http://schemas.openxmlformats.org/officeDocument/2006/relationships/footer" Target="footer47.xml"/><Relationship Id="rId20" Type="http://schemas.openxmlformats.org/officeDocument/2006/relationships/header" Target="header6.xml"/><Relationship Id="rId41" Type="http://schemas.openxmlformats.org/officeDocument/2006/relationships/footer" Target="footer21.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50.xml"/><Relationship Id="rId75" Type="http://schemas.openxmlformats.org/officeDocument/2006/relationships/footer" Target="footer55.xml"/><Relationship Id="rId83" Type="http://schemas.openxmlformats.org/officeDocument/2006/relationships/footer" Target="footer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24.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5.xml"/><Relationship Id="rId73" Type="http://schemas.openxmlformats.org/officeDocument/2006/relationships/footer" Target="footer53.xml"/><Relationship Id="rId78" Type="http://schemas.openxmlformats.org/officeDocument/2006/relationships/footer" Target="footer58.xml"/><Relationship Id="rId81" Type="http://schemas.openxmlformats.org/officeDocument/2006/relationships/footer" Target="footer61.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7D3A-DD26-4754-B1FB-3ABCA179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38</Pages>
  <Words>4788</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Deborah A</dc:creator>
  <cp:keywords/>
  <dc:description/>
  <cp:lastModifiedBy>Lumba, Gloria S (EED)</cp:lastModifiedBy>
  <cp:revision>7</cp:revision>
  <cp:lastPrinted>2013-09-11T22:55:00Z</cp:lastPrinted>
  <dcterms:created xsi:type="dcterms:W3CDTF">2019-06-27T18:40:00Z</dcterms:created>
  <dcterms:modified xsi:type="dcterms:W3CDTF">2019-08-13T21:35:00Z</dcterms:modified>
</cp:coreProperties>
</file>