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D941A1" w14:textId="77777777" w:rsidR="00C023E2" w:rsidRDefault="00C023E2" w:rsidP="0041751F">
      <w:pPr>
        <w:pStyle w:val="PRSubhead"/>
        <w:tabs>
          <w:tab w:val="left" w:pos="90"/>
        </w:tabs>
        <w:ind w:firstLine="0"/>
        <w:rPr>
          <w:rFonts w:asciiTheme="minorHAnsi" w:hAnsiTheme="minorHAnsi"/>
          <w:color w:val="auto"/>
        </w:rPr>
      </w:pPr>
      <w:bookmarkStart w:id="0" w:name="OLE_LINK1"/>
      <w:bookmarkStart w:id="1" w:name="OLE_LINK2"/>
      <w:bookmarkStart w:id="2" w:name="OLE_LINK3"/>
      <w:bookmarkStart w:id="3" w:name="OLE_LINK4"/>
      <w:bookmarkStart w:id="4" w:name="OLE_LINK5"/>
      <w:bookmarkStart w:id="5" w:name="OLE_LINK6"/>
      <w:bookmarkStart w:id="6" w:name="_GoBack"/>
      <w:bookmarkEnd w:id="6"/>
    </w:p>
    <w:p w14:paraId="46B789FD" w14:textId="77777777" w:rsidR="00AC4048" w:rsidRPr="00E44DCD" w:rsidRDefault="00AC4048" w:rsidP="0041751F">
      <w:pPr>
        <w:pStyle w:val="PRSubhead"/>
        <w:tabs>
          <w:tab w:val="left" w:pos="90"/>
        </w:tabs>
        <w:ind w:firstLine="0"/>
        <w:rPr>
          <w:rFonts w:asciiTheme="minorHAnsi" w:hAnsiTheme="minorHAnsi"/>
          <w:color w:val="auto"/>
        </w:rPr>
      </w:pPr>
      <w:r w:rsidRPr="00E44DCD">
        <w:rPr>
          <w:rFonts w:asciiTheme="minorHAnsi" w:hAnsiTheme="minorHAnsi"/>
          <w:color w:val="auto"/>
        </w:rPr>
        <w:t>FOR IMMEDIATE RELEASE</w:t>
      </w:r>
    </w:p>
    <w:p w14:paraId="12C3E699" w14:textId="773CE2E4" w:rsidR="007C1AFB" w:rsidRPr="00816A19" w:rsidRDefault="006F4C19" w:rsidP="00816A19">
      <w:pPr>
        <w:pStyle w:val="PRSubhead"/>
        <w:tabs>
          <w:tab w:val="left" w:pos="90"/>
        </w:tabs>
        <w:rPr>
          <w:rFonts w:asciiTheme="minorHAnsi" w:hAnsiTheme="minorHAnsi"/>
          <w:color w:val="auto"/>
        </w:rPr>
      </w:pPr>
      <w:r w:rsidRPr="00E44DCD">
        <w:rPr>
          <w:rFonts w:asciiTheme="minorHAnsi" w:hAnsiTheme="minorHAnsi"/>
          <w:color w:val="auto"/>
        </w:rPr>
        <w:tab/>
      </w:r>
      <w:r w:rsidRPr="00E44DCD">
        <w:rPr>
          <w:rFonts w:asciiTheme="minorHAnsi" w:hAnsiTheme="minorHAnsi"/>
          <w:color w:val="auto"/>
        </w:rPr>
        <w:fldChar w:fldCharType="begin"/>
      </w:r>
      <w:r w:rsidRPr="00E44DCD">
        <w:rPr>
          <w:rFonts w:asciiTheme="minorHAnsi" w:hAnsiTheme="minorHAnsi"/>
          <w:color w:val="auto"/>
        </w:rPr>
        <w:instrText xml:space="preserve"> DATE \@ "MMMM d, yyyy" </w:instrText>
      </w:r>
      <w:r w:rsidRPr="00E44DCD">
        <w:rPr>
          <w:rFonts w:asciiTheme="minorHAnsi" w:hAnsiTheme="minorHAnsi"/>
          <w:color w:val="auto"/>
        </w:rPr>
        <w:fldChar w:fldCharType="separate"/>
      </w:r>
      <w:r w:rsidR="00C75150">
        <w:rPr>
          <w:rFonts w:asciiTheme="minorHAnsi" w:hAnsiTheme="minorHAnsi"/>
          <w:noProof/>
          <w:color w:val="auto"/>
        </w:rPr>
        <w:t>September 6, 2018</w:t>
      </w:r>
      <w:r w:rsidRPr="00E44DCD">
        <w:rPr>
          <w:rFonts w:asciiTheme="minorHAnsi" w:hAnsiTheme="minorHAnsi"/>
          <w:color w:val="auto"/>
        </w:rPr>
        <w:fldChar w:fldCharType="end"/>
      </w:r>
    </w:p>
    <w:bookmarkEnd w:id="0"/>
    <w:bookmarkEnd w:id="1"/>
    <w:bookmarkEnd w:id="2"/>
    <w:bookmarkEnd w:id="3"/>
    <w:bookmarkEnd w:id="4"/>
    <w:bookmarkEnd w:id="5"/>
    <w:p w14:paraId="41D447F5" w14:textId="77777777" w:rsidR="00816A19" w:rsidRDefault="00816A19" w:rsidP="00816A19">
      <w:pPr>
        <w:tabs>
          <w:tab w:val="left" w:pos="90"/>
        </w:tabs>
      </w:pPr>
    </w:p>
    <w:p w14:paraId="07D9504F" w14:textId="3590CAFF" w:rsidR="00816A19" w:rsidRPr="00816A19" w:rsidRDefault="00816A19" w:rsidP="00816A19">
      <w:pPr>
        <w:tabs>
          <w:tab w:val="left" w:pos="90"/>
        </w:tabs>
        <w:jc w:val="center"/>
        <w:rPr>
          <w:rFonts w:ascii="Calibri" w:hAnsi="Calibri" w:cs="Calibri"/>
          <w:sz w:val="28"/>
          <w:szCs w:val="28"/>
        </w:rPr>
      </w:pPr>
      <w:r w:rsidRPr="00816A19">
        <w:rPr>
          <w:rStyle w:val="Strong"/>
          <w:rFonts w:ascii="Calibri" w:hAnsi="Calibri" w:cs="Calibri"/>
          <w:szCs w:val="28"/>
        </w:rPr>
        <w:t>State Board to Meet September 13 &amp; 14 in Sitka</w:t>
      </w:r>
    </w:p>
    <w:p w14:paraId="36EA930F" w14:textId="77777777" w:rsidR="00816A19" w:rsidRPr="00816A19" w:rsidRDefault="00816A19" w:rsidP="00816A19">
      <w:pPr>
        <w:tabs>
          <w:tab w:val="left" w:pos="90"/>
        </w:tabs>
        <w:rPr>
          <w:rFonts w:ascii="Calibri" w:hAnsi="Calibri" w:cs="Calibri"/>
        </w:rPr>
      </w:pPr>
      <w:r w:rsidRPr="00816A19">
        <w:rPr>
          <w:rFonts w:ascii="Calibri" w:hAnsi="Calibri" w:cs="Calibri"/>
        </w:rPr>
        <w:t> </w:t>
      </w:r>
    </w:p>
    <w:p w14:paraId="774DE1A7" w14:textId="15C4B0BF" w:rsidR="0074710E" w:rsidRPr="0074710E" w:rsidRDefault="00816A19" w:rsidP="00E35F5D">
      <w:pPr>
        <w:pStyle w:val="PRBodyText"/>
        <w:tabs>
          <w:tab w:val="left" w:pos="90"/>
        </w:tabs>
        <w:rPr>
          <w:rFonts w:ascii="Calibri" w:hAnsi="Calibri" w:cs="Calibri"/>
        </w:rPr>
      </w:pPr>
      <w:r w:rsidRPr="00816A19">
        <w:rPr>
          <w:rFonts w:ascii="Calibri" w:hAnsi="Calibri" w:cs="Calibri"/>
        </w:rPr>
        <w:t xml:space="preserve">JUNEAU -- </w:t>
      </w:r>
      <w:r w:rsidR="0074710E" w:rsidRPr="0074710E">
        <w:rPr>
          <w:rFonts w:ascii="Calibri" w:hAnsi="Calibri" w:cs="Calibri"/>
        </w:rPr>
        <w:t xml:space="preserve">The Alaska State Board of Education and Early Development will hold its regular quarterly meeting and annual retreat on September 13-14, 2018, originating from the Mt. </w:t>
      </w:r>
      <w:proofErr w:type="spellStart"/>
      <w:r w:rsidR="0074710E" w:rsidRPr="0074710E">
        <w:rPr>
          <w:rFonts w:ascii="Calibri" w:hAnsi="Calibri" w:cs="Calibri"/>
        </w:rPr>
        <w:t>Edgecumbe</w:t>
      </w:r>
      <w:proofErr w:type="spellEnd"/>
      <w:r w:rsidR="0074710E" w:rsidRPr="0074710E">
        <w:rPr>
          <w:rFonts w:ascii="Calibri" w:hAnsi="Calibri" w:cs="Calibri"/>
        </w:rPr>
        <w:t xml:space="preserve"> High School library at 1330 Seward Avenue, in Sitka, Alaska. The meeting will begin at 1:30 p.m. for the retreat on September 13, 2018 and at 9:00 a.m. for the regular quarterly meeting on September 14, 2018.</w:t>
      </w:r>
      <w:r w:rsidR="00E35F5D" w:rsidRPr="00E35F5D">
        <w:t xml:space="preserve"> </w:t>
      </w:r>
      <w:r w:rsidR="00E35F5D" w:rsidRPr="00E35F5D">
        <w:rPr>
          <w:rFonts w:asciiTheme="minorHAnsi" w:hAnsiTheme="minorHAnsi" w:cstheme="minorHAnsi"/>
        </w:rPr>
        <w:t xml:space="preserve">The board’s meeting packet </w:t>
      </w:r>
      <w:r w:rsidR="007A4BE9">
        <w:rPr>
          <w:rFonts w:asciiTheme="minorHAnsi" w:hAnsiTheme="minorHAnsi" w:cstheme="minorHAnsi"/>
        </w:rPr>
        <w:t>is</w:t>
      </w:r>
      <w:r w:rsidR="00E35F5D" w:rsidRPr="00E35F5D">
        <w:rPr>
          <w:rFonts w:asciiTheme="minorHAnsi" w:hAnsiTheme="minorHAnsi" w:cstheme="minorHAnsi"/>
        </w:rPr>
        <w:t xml:space="preserve"> available </w:t>
      </w:r>
      <w:r w:rsidR="00A77977">
        <w:rPr>
          <w:rFonts w:asciiTheme="minorHAnsi" w:hAnsiTheme="minorHAnsi" w:cstheme="minorHAnsi"/>
        </w:rPr>
        <w:t xml:space="preserve">on the </w:t>
      </w:r>
      <w:hyperlink r:id="rId8" w:history="1">
        <w:r w:rsidR="00A77977" w:rsidRPr="00A77977">
          <w:rPr>
            <w:rStyle w:val="Hyperlink"/>
            <w:rFonts w:asciiTheme="minorHAnsi" w:hAnsiTheme="minorHAnsi" w:cstheme="minorHAnsi"/>
          </w:rPr>
          <w:t>State Board of Education and Early Development webpage</w:t>
        </w:r>
      </w:hyperlink>
      <w:r w:rsidR="00A77977">
        <w:rPr>
          <w:rFonts w:asciiTheme="minorHAnsi" w:hAnsiTheme="minorHAnsi" w:cstheme="minorHAnsi"/>
        </w:rPr>
        <w:t>.</w:t>
      </w:r>
    </w:p>
    <w:p w14:paraId="01D6BA0F" w14:textId="77777777" w:rsidR="0074710E" w:rsidRPr="0074710E" w:rsidRDefault="0074710E" w:rsidP="0074710E">
      <w:pPr>
        <w:pStyle w:val="PRBodyText"/>
        <w:tabs>
          <w:tab w:val="left" w:pos="90"/>
        </w:tabs>
        <w:rPr>
          <w:rFonts w:ascii="Calibri" w:hAnsi="Calibri" w:cs="Calibri"/>
        </w:rPr>
      </w:pPr>
    </w:p>
    <w:p w14:paraId="25AC84A1" w14:textId="69A9AC74" w:rsidR="0074710E" w:rsidRPr="0074710E" w:rsidRDefault="0074710E" w:rsidP="0074710E">
      <w:pPr>
        <w:pStyle w:val="PRBodyText"/>
        <w:tabs>
          <w:tab w:val="left" w:pos="90"/>
        </w:tabs>
        <w:rPr>
          <w:rFonts w:ascii="Calibri" w:hAnsi="Calibri" w:cs="Calibri"/>
        </w:rPr>
      </w:pPr>
      <w:r w:rsidRPr="0074710E">
        <w:rPr>
          <w:rFonts w:ascii="Calibri" w:hAnsi="Calibri" w:cs="Calibri"/>
        </w:rPr>
        <w:t xml:space="preserve">The purpose of the </w:t>
      </w:r>
      <w:r w:rsidR="00C4093A">
        <w:rPr>
          <w:rFonts w:ascii="Calibri" w:hAnsi="Calibri" w:cs="Calibri"/>
        </w:rPr>
        <w:t xml:space="preserve">quarterly </w:t>
      </w:r>
      <w:r w:rsidRPr="0074710E">
        <w:rPr>
          <w:rFonts w:ascii="Calibri" w:hAnsi="Calibri" w:cs="Calibri"/>
        </w:rPr>
        <w:t>meeting is to hold a work session and a business meeting. Topics at the work session include a</w:t>
      </w:r>
      <w:r w:rsidR="00F3364D">
        <w:rPr>
          <w:rFonts w:ascii="Calibri" w:hAnsi="Calibri" w:cs="Calibri"/>
        </w:rPr>
        <w:t xml:space="preserve"> presentation by Mt. </w:t>
      </w:r>
      <w:proofErr w:type="spellStart"/>
      <w:r w:rsidR="00F3364D">
        <w:rPr>
          <w:rFonts w:ascii="Calibri" w:hAnsi="Calibri" w:cs="Calibri"/>
        </w:rPr>
        <w:t>Edgecumbe</w:t>
      </w:r>
      <w:proofErr w:type="spellEnd"/>
      <w:r w:rsidR="00F3364D">
        <w:rPr>
          <w:rFonts w:ascii="Calibri" w:hAnsi="Calibri" w:cs="Calibri"/>
        </w:rPr>
        <w:t xml:space="preserve"> High School</w:t>
      </w:r>
      <w:r w:rsidR="007A4BE9">
        <w:rPr>
          <w:rFonts w:ascii="Calibri" w:hAnsi="Calibri" w:cs="Calibri"/>
        </w:rPr>
        <w:t>,</w:t>
      </w:r>
      <w:r w:rsidRPr="0074710E">
        <w:rPr>
          <w:rFonts w:ascii="Calibri" w:hAnsi="Calibri" w:cs="Calibri"/>
        </w:rPr>
        <w:t xml:space="preserve"> </w:t>
      </w:r>
      <w:r w:rsidR="007A4BE9" w:rsidRPr="0074710E">
        <w:rPr>
          <w:rFonts w:ascii="Calibri" w:hAnsi="Calibri" w:cs="Calibri"/>
        </w:rPr>
        <w:t xml:space="preserve">Statewide ESL Second Language Acquisition </w:t>
      </w:r>
      <w:r w:rsidRPr="0074710E">
        <w:rPr>
          <w:rFonts w:ascii="Calibri" w:hAnsi="Calibri" w:cs="Calibri"/>
        </w:rPr>
        <w:t>endorsement</w:t>
      </w:r>
      <w:r w:rsidR="007A4BE9">
        <w:rPr>
          <w:rFonts w:ascii="Calibri" w:hAnsi="Calibri" w:cs="Calibri"/>
        </w:rPr>
        <w:t>s</w:t>
      </w:r>
      <w:r w:rsidRPr="0074710E">
        <w:rPr>
          <w:rFonts w:ascii="Calibri" w:hAnsi="Calibri" w:cs="Calibri"/>
        </w:rPr>
        <w:t xml:space="preserve"> from the University of Alaska Fairbanks</w:t>
      </w:r>
      <w:r w:rsidR="00F3364D">
        <w:rPr>
          <w:rFonts w:ascii="Calibri" w:hAnsi="Calibri" w:cs="Calibri"/>
        </w:rPr>
        <w:t xml:space="preserve"> (UAF)</w:t>
      </w:r>
      <w:r w:rsidRPr="0074710E">
        <w:rPr>
          <w:rFonts w:ascii="Calibri" w:hAnsi="Calibri" w:cs="Calibri"/>
        </w:rPr>
        <w:t xml:space="preserve">, </w:t>
      </w:r>
      <w:r w:rsidR="007A4BE9">
        <w:rPr>
          <w:rFonts w:ascii="Calibri" w:hAnsi="Calibri" w:cs="Calibri"/>
        </w:rPr>
        <w:t xml:space="preserve">the </w:t>
      </w:r>
      <w:r w:rsidRPr="0074710E">
        <w:rPr>
          <w:rFonts w:ascii="Calibri" w:hAnsi="Calibri" w:cs="Calibri"/>
        </w:rPr>
        <w:t>Bilingual and Literacy Education (SLABBLE) Program, information about the Alaska State Museum Collections Advisory</w:t>
      </w:r>
      <w:r w:rsidR="007A4BE9">
        <w:rPr>
          <w:rFonts w:ascii="Calibri" w:hAnsi="Calibri" w:cs="Calibri"/>
        </w:rPr>
        <w:t xml:space="preserve"> Board</w:t>
      </w:r>
      <w:r w:rsidRPr="0074710E">
        <w:rPr>
          <w:rFonts w:ascii="Calibri" w:hAnsi="Calibri" w:cs="Calibri"/>
        </w:rPr>
        <w:t>, Educator Preparation Programs A</w:t>
      </w:r>
      <w:r w:rsidR="00F3364D">
        <w:rPr>
          <w:rFonts w:ascii="Calibri" w:hAnsi="Calibri" w:cs="Calibri"/>
        </w:rPr>
        <w:t>ccreditation u</w:t>
      </w:r>
      <w:r w:rsidRPr="0074710E">
        <w:rPr>
          <w:rFonts w:ascii="Calibri" w:hAnsi="Calibri" w:cs="Calibri"/>
        </w:rPr>
        <w:t xml:space="preserve">pdates, a proposed regulation package to go out for public comment (school facility planning and construction) and the adoption of proposed regulations related to </w:t>
      </w:r>
      <w:proofErr w:type="spellStart"/>
      <w:r w:rsidRPr="0074710E">
        <w:rPr>
          <w:rFonts w:ascii="Calibri" w:hAnsi="Calibri" w:cs="Calibri"/>
        </w:rPr>
        <w:t>AdvancED</w:t>
      </w:r>
      <w:proofErr w:type="spellEnd"/>
      <w:r w:rsidRPr="0074710E">
        <w:rPr>
          <w:rFonts w:ascii="Calibri" w:hAnsi="Calibri" w:cs="Calibri"/>
        </w:rPr>
        <w:t>.</w:t>
      </w:r>
    </w:p>
    <w:p w14:paraId="6668CA4A" w14:textId="77777777" w:rsidR="0074710E" w:rsidRPr="0074710E" w:rsidRDefault="0074710E" w:rsidP="0074710E">
      <w:pPr>
        <w:pStyle w:val="PRBodyText"/>
        <w:tabs>
          <w:tab w:val="left" w:pos="90"/>
        </w:tabs>
        <w:rPr>
          <w:rFonts w:ascii="Calibri" w:hAnsi="Calibri" w:cs="Calibri"/>
        </w:rPr>
      </w:pPr>
    </w:p>
    <w:p w14:paraId="5D255365" w14:textId="390F2B3F" w:rsidR="0074710E" w:rsidRPr="0074710E" w:rsidRDefault="0074710E" w:rsidP="0074710E">
      <w:pPr>
        <w:pStyle w:val="PRBodyText"/>
        <w:tabs>
          <w:tab w:val="left" w:pos="90"/>
        </w:tabs>
        <w:rPr>
          <w:rFonts w:ascii="Calibri" w:hAnsi="Calibri" w:cs="Calibri"/>
        </w:rPr>
      </w:pPr>
      <w:r w:rsidRPr="0074710E">
        <w:rPr>
          <w:rFonts w:ascii="Calibri" w:hAnsi="Calibri" w:cs="Calibri"/>
        </w:rPr>
        <w:t xml:space="preserve">Topics at the business meeting include the UAF Endorsement, Alaska State Museums Collections Advisory, the regulations listed above, appointments to the Mt. </w:t>
      </w:r>
      <w:proofErr w:type="spellStart"/>
      <w:r w:rsidRPr="0074710E">
        <w:rPr>
          <w:rFonts w:ascii="Calibri" w:hAnsi="Calibri" w:cs="Calibri"/>
        </w:rPr>
        <w:t>Edgecumbe</w:t>
      </w:r>
      <w:proofErr w:type="spellEnd"/>
      <w:r w:rsidRPr="0074710E">
        <w:rPr>
          <w:rFonts w:ascii="Calibri" w:hAnsi="Calibri" w:cs="Calibri"/>
        </w:rPr>
        <w:t xml:space="preserve"> Advisory board, the adoption of the bylaw</w:t>
      </w:r>
      <w:r w:rsidR="00F3364D">
        <w:rPr>
          <w:rFonts w:ascii="Calibri" w:hAnsi="Calibri" w:cs="Calibri"/>
        </w:rPr>
        <w:t>s</w:t>
      </w:r>
      <w:r w:rsidRPr="0074710E">
        <w:rPr>
          <w:rFonts w:ascii="Calibri" w:hAnsi="Calibri" w:cs="Calibri"/>
        </w:rPr>
        <w:t>, standing reports on the department’s divisions, the commissioner’s report, and approval of the minutes of the May 31, July 25, and August 22 meetings.</w:t>
      </w:r>
    </w:p>
    <w:p w14:paraId="7BFD33B6" w14:textId="77777777" w:rsidR="0074710E" w:rsidRPr="0074710E" w:rsidRDefault="0074710E" w:rsidP="0074710E">
      <w:pPr>
        <w:pStyle w:val="PRBodyText"/>
        <w:tabs>
          <w:tab w:val="left" w:pos="90"/>
        </w:tabs>
        <w:rPr>
          <w:rFonts w:ascii="Calibri" w:hAnsi="Calibri" w:cs="Calibri"/>
        </w:rPr>
      </w:pPr>
    </w:p>
    <w:p w14:paraId="3BB5CE25" w14:textId="3F1AC3F9" w:rsidR="0074710E" w:rsidRPr="0074710E" w:rsidRDefault="0074710E" w:rsidP="0074710E">
      <w:pPr>
        <w:pStyle w:val="PRBodyText"/>
        <w:tabs>
          <w:tab w:val="left" w:pos="90"/>
        </w:tabs>
        <w:rPr>
          <w:rFonts w:ascii="Calibri" w:hAnsi="Calibri" w:cs="Calibri"/>
        </w:rPr>
      </w:pPr>
      <w:r w:rsidRPr="0074710E">
        <w:rPr>
          <w:rFonts w:ascii="Calibri" w:hAnsi="Calibri" w:cs="Calibri"/>
        </w:rPr>
        <w:t xml:space="preserve">The board will take public comment </w:t>
      </w:r>
      <w:r w:rsidR="003B6E22">
        <w:rPr>
          <w:rFonts w:ascii="Calibri" w:hAnsi="Calibri" w:cs="Calibri"/>
        </w:rPr>
        <w:t xml:space="preserve">at the quarterly meeting </w:t>
      </w:r>
      <w:r w:rsidRPr="0074710E">
        <w:rPr>
          <w:rFonts w:ascii="Calibri" w:hAnsi="Calibri" w:cs="Calibri"/>
        </w:rPr>
        <w:t>on agenda and non-agenda items starting at approximately 9:15 a.m. Oral comment is limited to three minutes per person and five minutes per group. Public comment can be made for this meeting, during this time only, in person or by calling 1-844-586-9085 if you are outside of Juneau or Anchorage. For participation from Anchorage, call 563-9085 and from Juneau, call 586-9085.</w:t>
      </w:r>
    </w:p>
    <w:p w14:paraId="48B23330" w14:textId="77777777" w:rsidR="0074710E" w:rsidRPr="0074710E" w:rsidRDefault="0074710E" w:rsidP="0074710E">
      <w:pPr>
        <w:pStyle w:val="PRBodyText"/>
        <w:tabs>
          <w:tab w:val="left" w:pos="90"/>
        </w:tabs>
        <w:rPr>
          <w:rFonts w:ascii="Calibri" w:hAnsi="Calibri" w:cs="Calibri"/>
        </w:rPr>
      </w:pPr>
    </w:p>
    <w:p w14:paraId="1C8C9437" w14:textId="4C66DD5A" w:rsidR="0074710E" w:rsidRPr="0074710E" w:rsidRDefault="003B6E22" w:rsidP="0074710E">
      <w:pPr>
        <w:pStyle w:val="PRBodyText"/>
        <w:tabs>
          <w:tab w:val="left" w:pos="90"/>
        </w:tabs>
        <w:rPr>
          <w:rFonts w:ascii="Calibri" w:hAnsi="Calibri" w:cs="Calibri"/>
        </w:rPr>
      </w:pPr>
      <w:r>
        <w:rPr>
          <w:rFonts w:ascii="Calibri" w:hAnsi="Calibri" w:cs="Calibri"/>
        </w:rPr>
        <w:t>The</w:t>
      </w:r>
      <w:r w:rsidR="0074710E" w:rsidRPr="0074710E">
        <w:rPr>
          <w:rFonts w:ascii="Calibri" w:hAnsi="Calibri" w:cs="Calibri"/>
        </w:rPr>
        <w:t xml:space="preserve"> </w:t>
      </w:r>
      <w:r w:rsidR="00F3364D">
        <w:rPr>
          <w:rFonts w:ascii="Calibri" w:hAnsi="Calibri" w:cs="Calibri"/>
        </w:rPr>
        <w:t xml:space="preserve">quarterly </w:t>
      </w:r>
      <w:r w:rsidR="0074710E" w:rsidRPr="0074710E">
        <w:rPr>
          <w:rFonts w:ascii="Calibri" w:hAnsi="Calibri" w:cs="Calibri"/>
        </w:rPr>
        <w:t xml:space="preserve">meeting will be live-streamed through the </w:t>
      </w:r>
      <w:hyperlink r:id="rId9" w:history="1">
        <w:r w:rsidR="0074710E" w:rsidRPr="00A77977">
          <w:rPr>
            <w:rStyle w:val="Hyperlink"/>
            <w:rFonts w:ascii="Calibri" w:hAnsi="Calibri" w:cs="Calibri"/>
          </w:rPr>
          <w:t>Legislative Information Office</w:t>
        </w:r>
      </w:hyperlink>
      <w:r w:rsidR="0074710E" w:rsidRPr="0074710E">
        <w:rPr>
          <w:rFonts w:ascii="Calibri" w:hAnsi="Calibri" w:cs="Calibri"/>
        </w:rPr>
        <w:t xml:space="preserve"> (</w:t>
      </w:r>
      <w:r w:rsidR="00A23D9D">
        <w:rPr>
          <w:rFonts w:ascii="Calibri" w:hAnsi="Calibri" w:cs="Calibri"/>
        </w:rPr>
        <w:t xml:space="preserve">LIO) </w:t>
      </w:r>
      <w:r w:rsidR="0074710E" w:rsidRPr="0074710E">
        <w:rPr>
          <w:rFonts w:ascii="Calibri" w:hAnsi="Calibri" w:cs="Calibri"/>
        </w:rPr>
        <w:t>beginning 9:00 a.m.</w:t>
      </w:r>
      <w:r w:rsidR="00EB7995">
        <w:rPr>
          <w:rFonts w:ascii="Calibri" w:hAnsi="Calibri" w:cs="Calibri"/>
        </w:rPr>
        <w:t xml:space="preserve"> on September 14</w:t>
      </w:r>
      <w:r w:rsidR="0074710E">
        <w:rPr>
          <w:rFonts w:ascii="Calibri" w:hAnsi="Calibri" w:cs="Calibri"/>
        </w:rPr>
        <w:t xml:space="preserve"> </w:t>
      </w:r>
      <w:r w:rsidR="0074710E" w:rsidRPr="0074710E">
        <w:rPr>
          <w:rFonts w:ascii="Calibri" w:hAnsi="Calibri" w:cs="Calibri"/>
        </w:rPr>
        <w:t>(audio only). Click on the meeting name to listen to the proceedings. When public comment is over, the meeting will continue to be broadcast at the above website.</w:t>
      </w:r>
      <w:r w:rsidR="00A77977" w:rsidRPr="0074710E">
        <w:rPr>
          <w:rFonts w:ascii="Calibri" w:hAnsi="Calibri" w:cs="Calibri"/>
        </w:rPr>
        <w:t xml:space="preserve"> </w:t>
      </w:r>
    </w:p>
    <w:p w14:paraId="581ECE2E" w14:textId="77777777" w:rsidR="0074710E" w:rsidRPr="0074710E" w:rsidRDefault="0074710E" w:rsidP="0074710E">
      <w:pPr>
        <w:pStyle w:val="PRBodyText"/>
        <w:tabs>
          <w:tab w:val="left" w:pos="90"/>
        </w:tabs>
        <w:rPr>
          <w:rFonts w:ascii="Calibri" w:hAnsi="Calibri" w:cs="Calibri"/>
        </w:rPr>
      </w:pPr>
      <w:r w:rsidRPr="0074710E">
        <w:rPr>
          <w:rFonts w:ascii="Calibri" w:hAnsi="Calibri" w:cs="Calibri"/>
        </w:rPr>
        <w:lastRenderedPageBreak/>
        <w:t xml:space="preserve">Oral comment also can be made by visiting your local LIO. The following LIOs will participate: Anchorage, Bethel, Fairbanks, Juneau, Kenai, Ketchikan, Kodiak, Mat-Su, Nome, Seward, and Sitka. For more information about LIOs, call 907-465-4648. </w:t>
      </w:r>
    </w:p>
    <w:p w14:paraId="6E8D492F" w14:textId="6153D622" w:rsidR="00816A19" w:rsidRPr="00816A19" w:rsidRDefault="00816A19" w:rsidP="00816A19">
      <w:pPr>
        <w:pStyle w:val="PRBodyText"/>
        <w:tabs>
          <w:tab w:val="left" w:pos="90"/>
        </w:tabs>
        <w:rPr>
          <w:rFonts w:ascii="Calibri" w:hAnsi="Calibri" w:cs="Calibri"/>
        </w:rPr>
      </w:pPr>
    </w:p>
    <w:p w14:paraId="52EB8836" w14:textId="5418B03B" w:rsidR="00816A19" w:rsidRPr="00816A19" w:rsidRDefault="00816A19" w:rsidP="00A77977">
      <w:pPr>
        <w:pStyle w:val="BodyText"/>
        <w:tabs>
          <w:tab w:val="left" w:pos="90"/>
        </w:tabs>
        <w:jc w:val="center"/>
        <w:rPr>
          <w:rFonts w:ascii="Calibri" w:hAnsi="Calibri" w:cs="Calibri"/>
        </w:rPr>
      </w:pPr>
      <w:r w:rsidRPr="00816A19">
        <w:rPr>
          <w:rFonts w:ascii="Calibri" w:hAnsi="Calibri" w:cs="Calibri"/>
          <w:bCs/>
          <w:sz w:val="24"/>
        </w:rPr>
        <w:t>###</w:t>
      </w:r>
    </w:p>
    <w:p w14:paraId="75BE930A" w14:textId="1DD6B399" w:rsidR="007632CE" w:rsidRPr="00816A19" w:rsidRDefault="007632CE" w:rsidP="00974AB0">
      <w:pPr>
        <w:pStyle w:val="BodyText"/>
        <w:tabs>
          <w:tab w:val="left" w:pos="90"/>
        </w:tabs>
        <w:jc w:val="center"/>
        <w:rPr>
          <w:rFonts w:ascii="Calibri" w:hAnsi="Calibri" w:cs="Calibri"/>
          <w:sz w:val="24"/>
        </w:rPr>
      </w:pPr>
    </w:p>
    <w:sectPr w:rsidR="007632CE" w:rsidRPr="00816A19" w:rsidSect="00EE5D5A">
      <w:footerReference w:type="even" r:id="rId10"/>
      <w:footerReference w:type="default" r:id="rId11"/>
      <w:headerReference w:type="first" r:id="rId12"/>
      <w:footerReference w:type="first" r:id="rId13"/>
      <w:pgSz w:w="12240" w:h="15840"/>
      <w:pgMar w:top="1440" w:right="1440" w:bottom="27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6F2F46" w14:textId="77777777" w:rsidR="006B4AF2" w:rsidRDefault="006B4AF2">
      <w:r>
        <w:separator/>
      </w:r>
    </w:p>
  </w:endnote>
  <w:endnote w:type="continuationSeparator" w:id="0">
    <w:p w14:paraId="4BFBADE6" w14:textId="77777777" w:rsidR="006B4AF2" w:rsidRDefault="006B4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27D3D" w14:textId="7EF9A5B2" w:rsidR="00584D24" w:rsidRDefault="00D0023E" w:rsidP="00A77977">
    <w:pPr>
      <w:pStyle w:val="Foote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A77977">
      <w:rPr>
        <w:rStyle w:val="PageNumber"/>
        <w:noProof/>
      </w:rPr>
      <w:t>1</w:t>
    </w:r>
    <w:r>
      <w:rPr>
        <w:rStyle w:val="PageNumber"/>
      </w:rPr>
      <w:fldChar w:fldCharType="end"/>
    </w:r>
  </w:p>
  <w:p w14:paraId="3D9B7E74" w14:textId="77777777" w:rsidR="00584D24" w:rsidRDefault="00584D2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61DB9" w14:textId="1048EAA7" w:rsidR="00584D24" w:rsidRDefault="00D0023E" w:rsidP="00A77977">
    <w:pPr>
      <w:pStyle w:val="Footer"/>
      <w:framePr w:wrap="around" w:vAnchor="text" w:hAnchor="margin" w:xAlign="center" w:y="1"/>
    </w:pPr>
    <w:r w:rsidRPr="00E56DA3">
      <w:rPr>
        <w:rStyle w:val="PageNumber"/>
        <w:rFonts w:asciiTheme="minorHAnsi" w:hAnsiTheme="minorHAnsi"/>
      </w:rPr>
      <w:fldChar w:fldCharType="begin"/>
    </w:r>
    <w:r w:rsidRPr="00E56DA3">
      <w:rPr>
        <w:rStyle w:val="PageNumber"/>
        <w:rFonts w:asciiTheme="minorHAnsi" w:hAnsiTheme="minorHAnsi"/>
      </w:rPr>
      <w:instrText xml:space="preserve">PAGE  </w:instrText>
    </w:r>
    <w:r w:rsidRPr="00E56DA3">
      <w:rPr>
        <w:rStyle w:val="PageNumber"/>
        <w:rFonts w:asciiTheme="minorHAnsi" w:hAnsiTheme="minorHAnsi"/>
      </w:rPr>
      <w:fldChar w:fldCharType="separate"/>
    </w:r>
    <w:r w:rsidR="00C75150">
      <w:rPr>
        <w:rStyle w:val="PageNumber"/>
        <w:rFonts w:asciiTheme="minorHAnsi" w:hAnsiTheme="minorHAnsi"/>
        <w:noProof/>
      </w:rPr>
      <w:t>2</w:t>
    </w:r>
    <w:r w:rsidRPr="00E56DA3">
      <w:rPr>
        <w:rStyle w:val="PageNumber"/>
        <w:rFonts w:asciiTheme="minorHAnsi" w:hAnsiTheme="minorHAnsi"/>
      </w:rPr>
      <w:fldChar w:fldCharType="end"/>
    </w:r>
  </w:p>
  <w:p w14:paraId="730F07AA" w14:textId="77777777" w:rsidR="00584D24" w:rsidRDefault="00584D24"/>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B07E9" w14:textId="77777777" w:rsidR="00D0023E" w:rsidRDefault="00D0023E" w:rsidP="007C1AFB">
    <w:pPr>
      <w:pStyle w:val="Footer"/>
      <w:tabs>
        <w:tab w:val="clear" w:pos="4320"/>
        <w:tab w:val="clear" w:pos="8640"/>
        <w:tab w:val="left" w:pos="677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B0032" w14:textId="77777777" w:rsidR="006B4AF2" w:rsidRDefault="006B4AF2">
      <w:r>
        <w:separator/>
      </w:r>
    </w:p>
  </w:footnote>
  <w:footnote w:type="continuationSeparator" w:id="0">
    <w:p w14:paraId="77D3C8EC" w14:textId="77777777" w:rsidR="006B4AF2" w:rsidRDefault="006B4A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89EC2F" w14:textId="1AEFBDAE" w:rsidR="006F4C19" w:rsidRDefault="00C75150" w:rsidP="00B3480E">
    <w:pPr>
      <w:pStyle w:val="Header"/>
      <w:rPr>
        <w:noProof/>
      </w:rPr>
    </w:pPr>
    <w:r>
      <w:rPr>
        <w:rFonts w:asciiTheme="minorHAnsi" w:hAnsiTheme="minorHAnsi"/>
        <w:noProof/>
      </w:rPr>
      <w:pict w14:anchorId="2ABBF0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laska Department of Education and Early Development Banner, Commissioner Michael Johnson, office phone number 907-465-2800, website link at education.alaska.gov" style="width:467.25pt;height:143.25pt">
          <v:imagedata r:id="rId1" o:title="Education and Early Devolopment Press Banner without EH"/>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2D590C"/>
    <w:multiLevelType w:val="hybridMultilevel"/>
    <w:tmpl w:val="C9A2F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19"/>
    <w:rsid w:val="000015F5"/>
    <w:rsid w:val="0000312B"/>
    <w:rsid w:val="000050C0"/>
    <w:rsid w:val="0004553C"/>
    <w:rsid w:val="00074970"/>
    <w:rsid w:val="000A39E6"/>
    <w:rsid w:val="000A5144"/>
    <w:rsid w:val="000B0A83"/>
    <w:rsid w:val="000D016C"/>
    <w:rsid w:val="000D2E59"/>
    <w:rsid w:val="000F12EE"/>
    <w:rsid w:val="000F17BF"/>
    <w:rsid w:val="001300FB"/>
    <w:rsid w:val="001305DB"/>
    <w:rsid w:val="00131D78"/>
    <w:rsid w:val="00144FE1"/>
    <w:rsid w:val="00152E83"/>
    <w:rsid w:val="0017110A"/>
    <w:rsid w:val="001A0B77"/>
    <w:rsid w:val="001E02F2"/>
    <w:rsid w:val="001E07D8"/>
    <w:rsid w:val="00205065"/>
    <w:rsid w:val="002112B6"/>
    <w:rsid w:val="00275189"/>
    <w:rsid w:val="002A5FE8"/>
    <w:rsid w:val="002E033F"/>
    <w:rsid w:val="00302053"/>
    <w:rsid w:val="00322DDD"/>
    <w:rsid w:val="00323F18"/>
    <w:rsid w:val="00335AC6"/>
    <w:rsid w:val="00335F60"/>
    <w:rsid w:val="00370169"/>
    <w:rsid w:val="003767A7"/>
    <w:rsid w:val="003767E7"/>
    <w:rsid w:val="00377F6C"/>
    <w:rsid w:val="003B6E22"/>
    <w:rsid w:val="003E23E0"/>
    <w:rsid w:val="003F4618"/>
    <w:rsid w:val="00404082"/>
    <w:rsid w:val="0041751F"/>
    <w:rsid w:val="00425460"/>
    <w:rsid w:val="00454845"/>
    <w:rsid w:val="00490430"/>
    <w:rsid w:val="004C6AB8"/>
    <w:rsid w:val="004E2E6D"/>
    <w:rsid w:val="004F5E43"/>
    <w:rsid w:val="005019F4"/>
    <w:rsid w:val="0051433A"/>
    <w:rsid w:val="00514B99"/>
    <w:rsid w:val="00520965"/>
    <w:rsid w:val="00543E91"/>
    <w:rsid w:val="00563FAD"/>
    <w:rsid w:val="00584D24"/>
    <w:rsid w:val="005D25A8"/>
    <w:rsid w:val="00633439"/>
    <w:rsid w:val="00652521"/>
    <w:rsid w:val="00673E17"/>
    <w:rsid w:val="00691FDA"/>
    <w:rsid w:val="006B4AF2"/>
    <w:rsid w:val="006C62A7"/>
    <w:rsid w:val="006D3054"/>
    <w:rsid w:val="006D3442"/>
    <w:rsid w:val="006F4C19"/>
    <w:rsid w:val="00711C3F"/>
    <w:rsid w:val="00716D55"/>
    <w:rsid w:val="00741132"/>
    <w:rsid w:val="007437C2"/>
    <w:rsid w:val="007469AA"/>
    <w:rsid w:val="0074710E"/>
    <w:rsid w:val="007632CE"/>
    <w:rsid w:val="00771DCC"/>
    <w:rsid w:val="00780D05"/>
    <w:rsid w:val="00790945"/>
    <w:rsid w:val="0079792C"/>
    <w:rsid w:val="007A4BE9"/>
    <w:rsid w:val="007C1AFB"/>
    <w:rsid w:val="007E02BA"/>
    <w:rsid w:val="007F3617"/>
    <w:rsid w:val="008037A9"/>
    <w:rsid w:val="00816A19"/>
    <w:rsid w:val="00835374"/>
    <w:rsid w:val="008612AE"/>
    <w:rsid w:val="00872538"/>
    <w:rsid w:val="008820E6"/>
    <w:rsid w:val="008D423F"/>
    <w:rsid w:val="009205EC"/>
    <w:rsid w:val="00930305"/>
    <w:rsid w:val="00946E61"/>
    <w:rsid w:val="00963C18"/>
    <w:rsid w:val="00974AB0"/>
    <w:rsid w:val="0098435C"/>
    <w:rsid w:val="009F21C2"/>
    <w:rsid w:val="00A03E16"/>
    <w:rsid w:val="00A23D9D"/>
    <w:rsid w:val="00A3319D"/>
    <w:rsid w:val="00A37434"/>
    <w:rsid w:val="00A409E6"/>
    <w:rsid w:val="00A44E62"/>
    <w:rsid w:val="00A63DAE"/>
    <w:rsid w:val="00A707B0"/>
    <w:rsid w:val="00A77977"/>
    <w:rsid w:val="00A81180"/>
    <w:rsid w:val="00A9583D"/>
    <w:rsid w:val="00AC4048"/>
    <w:rsid w:val="00AF5E9C"/>
    <w:rsid w:val="00B00A91"/>
    <w:rsid w:val="00B07189"/>
    <w:rsid w:val="00B12628"/>
    <w:rsid w:val="00B242E5"/>
    <w:rsid w:val="00B3480E"/>
    <w:rsid w:val="00B40205"/>
    <w:rsid w:val="00B45A52"/>
    <w:rsid w:val="00B63CBC"/>
    <w:rsid w:val="00B96F0B"/>
    <w:rsid w:val="00BB3231"/>
    <w:rsid w:val="00BD37EC"/>
    <w:rsid w:val="00BD3B82"/>
    <w:rsid w:val="00C023E2"/>
    <w:rsid w:val="00C03F02"/>
    <w:rsid w:val="00C241F3"/>
    <w:rsid w:val="00C3135D"/>
    <w:rsid w:val="00C36CEF"/>
    <w:rsid w:val="00C4093A"/>
    <w:rsid w:val="00C665D8"/>
    <w:rsid w:val="00C75150"/>
    <w:rsid w:val="00CB72A1"/>
    <w:rsid w:val="00CD49E9"/>
    <w:rsid w:val="00CE0549"/>
    <w:rsid w:val="00D0023E"/>
    <w:rsid w:val="00D21DF9"/>
    <w:rsid w:val="00D31000"/>
    <w:rsid w:val="00D35A88"/>
    <w:rsid w:val="00D61F14"/>
    <w:rsid w:val="00D90937"/>
    <w:rsid w:val="00DD4F2B"/>
    <w:rsid w:val="00DD785D"/>
    <w:rsid w:val="00E32563"/>
    <w:rsid w:val="00E35F5D"/>
    <w:rsid w:val="00E4061B"/>
    <w:rsid w:val="00E41189"/>
    <w:rsid w:val="00E43841"/>
    <w:rsid w:val="00E44DCD"/>
    <w:rsid w:val="00E525D7"/>
    <w:rsid w:val="00E554F6"/>
    <w:rsid w:val="00E56DA3"/>
    <w:rsid w:val="00E7479F"/>
    <w:rsid w:val="00E813C5"/>
    <w:rsid w:val="00E83D28"/>
    <w:rsid w:val="00EB7995"/>
    <w:rsid w:val="00EC7F51"/>
    <w:rsid w:val="00ED3425"/>
    <w:rsid w:val="00EE5D5A"/>
    <w:rsid w:val="00EE77A9"/>
    <w:rsid w:val="00F321BF"/>
    <w:rsid w:val="00F3364D"/>
    <w:rsid w:val="00F452F9"/>
    <w:rsid w:val="00F70C84"/>
    <w:rsid w:val="00FA7127"/>
    <w:rsid w:val="00FD0F56"/>
    <w:rsid w:val="00FE0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C069AF"/>
  <w15:chartTrackingRefBased/>
  <w15:docId w15:val="{18E16E2E-148A-4B1D-B443-732491BF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A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C1AFB"/>
    <w:pPr>
      <w:tabs>
        <w:tab w:val="center" w:pos="4320"/>
        <w:tab w:val="right" w:pos="8640"/>
      </w:tabs>
    </w:pPr>
  </w:style>
  <w:style w:type="paragraph" w:styleId="Footer">
    <w:name w:val="footer"/>
    <w:basedOn w:val="Normal"/>
    <w:rsid w:val="007C1AFB"/>
    <w:pPr>
      <w:tabs>
        <w:tab w:val="center" w:pos="4320"/>
        <w:tab w:val="right" w:pos="8640"/>
      </w:tabs>
    </w:pPr>
  </w:style>
  <w:style w:type="character" w:styleId="PageNumber">
    <w:name w:val="page number"/>
    <w:basedOn w:val="DefaultParagraphFont"/>
    <w:rsid w:val="007C1AFB"/>
  </w:style>
  <w:style w:type="paragraph" w:customStyle="1" w:styleId="PRBodyTextCity">
    <w:name w:val="PR Body Text (City)"/>
    <w:basedOn w:val="PRBodyText"/>
    <w:link w:val="PRBodyTextCityChar"/>
    <w:rsid w:val="007C1AFB"/>
    <w:rPr>
      <w:b/>
      <w:bCs/>
    </w:rPr>
  </w:style>
  <w:style w:type="paragraph" w:customStyle="1" w:styleId="PRBodyText">
    <w:name w:val="PR Body Text"/>
    <w:basedOn w:val="Normal"/>
    <w:link w:val="PRBodyTextChar"/>
    <w:rsid w:val="007C1AFB"/>
  </w:style>
  <w:style w:type="paragraph" w:customStyle="1" w:styleId="PRSubhead">
    <w:name w:val="PR Subhead"/>
    <w:basedOn w:val="Normal"/>
    <w:rsid w:val="007C1AFB"/>
    <w:pPr>
      <w:ind w:right="-720" w:hanging="720"/>
    </w:pPr>
    <w:rPr>
      <w:b/>
      <w:color w:val="808080"/>
    </w:rPr>
  </w:style>
  <w:style w:type="character" w:customStyle="1" w:styleId="PRBodyTextChar">
    <w:name w:val="PR Body Text Char"/>
    <w:link w:val="PRBodyText"/>
    <w:rsid w:val="007C1AFB"/>
    <w:rPr>
      <w:sz w:val="24"/>
      <w:szCs w:val="24"/>
      <w:lang w:val="en-US" w:eastAsia="en-US" w:bidi="ar-SA"/>
    </w:rPr>
  </w:style>
  <w:style w:type="character" w:customStyle="1" w:styleId="PRBodyTextCityChar">
    <w:name w:val="PR Body Text (City) Char"/>
    <w:link w:val="PRBodyTextCity"/>
    <w:rsid w:val="007C1AFB"/>
    <w:rPr>
      <w:b/>
      <w:bCs/>
      <w:sz w:val="24"/>
      <w:szCs w:val="24"/>
      <w:lang w:val="en-US" w:eastAsia="en-US" w:bidi="ar-SA"/>
    </w:rPr>
  </w:style>
  <w:style w:type="character" w:styleId="Hyperlink">
    <w:name w:val="Hyperlink"/>
    <w:rsid w:val="00AC4048"/>
    <w:rPr>
      <w:color w:val="0000FF"/>
      <w:u w:val="single"/>
    </w:rPr>
  </w:style>
  <w:style w:type="paragraph" w:styleId="BodyText">
    <w:name w:val="Body Text"/>
    <w:basedOn w:val="Normal"/>
    <w:link w:val="BodyTextChar"/>
    <w:rsid w:val="00790945"/>
    <w:pPr>
      <w:autoSpaceDE w:val="0"/>
      <w:autoSpaceDN w:val="0"/>
      <w:adjustRightInd w:val="0"/>
    </w:pPr>
    <w:rPr>
      <w:rFonts w:ascii="Arial" w:hAnsi="Arial" w:cs="Arial"/>
      <w:sz w:val="28"/>
    </w:rPr>
  </w:style>
  <w:style w:type="character" w:styleId="Strong">
    <w:name w:val="Strong"/>
    <w:qFormat/>
    <w:rsid w:val="00D61F14"/>
    <w:rPr>
      <w:b/>
      <w:bCs/>
    </w:rPr>
  </w:style>
  <w:style w:type="character" w:styleId="CommentReference">
    <w:name w:val="annotation reference"/>
    <w:basedOn w:val="DefaultParagraphFont"/>
    <w:rsid w:val="00835374"/>
    <w:rPr>
      <w:sz w:val="16"/>
      <w:szCs w:val="16"/>
    </w:rPr>
  </w:style>
  <w:style w:type="paragraph" w:styleId="CommentText">
    <w:name w:val="annotation text"/>
    <w:basedOn w:val="Normal"/>
    <w:link w:val="CommentTextChar"/>
    <w:rsid w:val="00835374"/>
    <w:rPr>
      <w:sz w:val="20"/>
      <w:szCs w:val="20"/>
    </w:rPr>
  </w:style>
  <w:style w:type="character" w:customStyle="1" w:styleId="CommentTextChar">
    <w:name w:val="Comment Text Char"/>
    <w:basedOn w:val="DefaultParagraphFont"/>
    <w:link w:val="CommentText"/>
    <w:rsid w:val="00835374"/>
  </w:style>
  <w:style w:type="paragraph" w:styleId="CommentSubject">
    <w:name w:val="annotation subject"/>
    <w:basedOn w:val="CommentText"/>
    <w:next w:val="CommentText"/>
    <w:link w:val="CommentSubjectChar"/>
    <w:rsid w:val="00835374"/>
    <w:rPr>
      <w:b/>
      <w:bCs/>
    </w:rPr>
  </w:style>
  <w:style w:type="character" w:customStyle="1" w:styleId="CommentSubjectChar">
    <w:name w:val="Comment Subject Char"/>
    <w:basedOn w:val="CommentTextChar"/>
    <w:link w:val="CommentSubject"/>
    <w:rsid w:val="00835374"/>
    <w:rPr>
      <w:b/>
      <w:bCs/>
    </w:rPr>
  </w:style>
  <w:style w:type="paragraph" w:styleId="BalloonText">
    <w:name w:val="Balloon Text"/>
    <w:basedOn w:val="Normal"/>
    <w:link w:val="BalloonTextChar"/>
    <w:rsid w:val="00835374"/>
    <w:rPr>
      <w:rFonts w:ascii="Segoe UI" w:hAnsi="Segoe UI" w:cs="Segoe UI"/>
      <w:sz w:val="18"/>
      <w:szCs w:val="18"/>
    </w:rPr>
  </w:style>
  <w:style w:type="character" w:customStyle="1" w:styleId="BalloonTextChar">
    <w:name w:val="Balloon Text Char"/>
    <w:basedOn w:val="DefaultParagraphFont"/>
    <w:link w:val="BalloonText"/>
    <w:rsid w:val="00835374"/>
    <w:rPr>
      <w:rFonts w:ascii="Segoe UI" w:hAnsi="Segoe UI" w:cs="Segoe UI"/>
      <w:sz w:val="18"/>
      <w:szCs w:val="18"/>
    </w:rPr>
  </w:style>
  <w:style w:type="paragraph" w:customStyle="1" w:styleId="Default">
    <w:name w:val="Default"/>
    <w:rsid w:val="000D016C"/>
    <w:pPr>
      <w:autoSpaceDE w:val="0"/>
      <w:autoSpaceDN w:val="0"/>
      <w:adjustRightInd w:val="0"/>
    </w:pPr>
    <w:rPr>
      <w:rFonts w:ascii="Calibri" w:hAnsi="Calibri" w:cs="Calibri"/>
      <w:color w:val="000000"/>
      <w:sz w:val="24"/>
      <w:szCs w:val="24"/>
    </w:rPr>
  </w:style>
  <w:style w:type="character" w:customStyle="1" w:styleId="BodyTextChar">
    <w:name w:val="Body Text Char"/>
    <w:basedOn w:val="DefaultParagraphFont"/>
    <w:link w:val="BodyText"/>
    <w:rsid w:val="00816A19"/>
    <w:rPr>
      <w:rFonts w:ascii="Arial" w:hAnsi="Arial" w:cs="Arial"/>
      <w:sz w:val="28"/>
      <w:szCs w:val="24"/>
    </w:rPr>
  </w:style>
  <w:style w:type="character" w:styleId="FollowedHyperlink">
    <w:name w:val="FollowedHyperlink"/>
    <w:basedOn w:val="DefaultParagraphFont"/>
    <w:rsid w:val="007A4BE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9797">
      <w:bodyDiv w:val="1"/>
      <w:marLeft w:val="0"/>
      <w:marRight w:val="0"/>
      <w:marTop w:val="0"/>
      <w:marBottom w:val="0"/>
      <w:divBdr>
        <w:top w:val="none" w:sz="0" w:space="0" w:color="auto"/>
        <w:left w:val="none" w:sz="0" w:space="0" w:color="auto"/>
        <w:bottom w:val="none" w:sz="0" w:space="0" w:color="auto"/>
        <w:right w:val="none" w:sz="0" w:space="0" w:color="auto"/>
      </w:divBdr>
    </w:div>
    <w:div w:id="138151735">
      <w:bodyDiv w:val="1"/>
      <w:marLeft w:val="0"/>
      <w:marRight w:val="0"/>
      <w:marTop w:val="0"/>
      <w:marBottom w:val="0"/>
      <w:divBdr>
        <w:top w:val="none" w:sz="0" w:space="0" w:color="auto"/>
        <w:left w:val="none" w:sz="0" w:space="0" w:color="auto"/>
        <w:bottom w:val="none" w:sz="0" w:space="0" w:color="auto"/>
        <w:right w:val="none" w:sz="0" w:space="0" w:color="auto"/>
      </w:divBdr>
    </w:div>
    <w:div w:id="922228718">
      <w:bodyDiv w:val="1"/>
      <w:marLeft w:val="0"/>
      <w:marRight w:val="0"/>
      <w:marTop w:val="0"/>
      <w:marBottom w:val="0"/>
      <w:divBdr>
        <w:top w:val="none" w:sz="0" w:space="0" w:color="auto"/>
        <w:left w:val="none" w:sz="0" w:space="0" w:color="auto"/>
        <w:bottom w:val="none" w:sz="0" w:space="0" w:color="auto"/>
        <w:right w:val="none" w:sz="0" w:space="0" w:color="auto"/>
      </w:divBdr>
    </w:div>
    <w:div w:id="961154247">
      <w:bodyDiv w:val="1"/>
      <w:marLeft w:val="0"/>
      <w:marRight w:val="0"/>
      <w:marTop w:val="0"/>
      <w:marBottom w:val="0"/>
      <w:divBdr>
        <w:top w:val="none" w:sz="0" w:space="0" w:color="auto"/>
        <w:left w:val="none" w:sz="0" w:space="0" w:color="auto"/>
        <w:bottom w:val="none" w:sz="0" w:space="0" w:color="auto"/>
        <w:right w:val="none" w:sz="0" w:space="0" w:color="auto"/>
      </w:divBdr>
    </w:div>
    <w:div w:id="1298074929">
      <w:bodyDiv w:val="1"/>
      <w:marLeft w:val="0"/>
      <w:marRight w:val="0"/>
      <w:marTop w:val="0"/>
      <w:marBottom w:val="0"/>
      <w:divBdr>
        <w:top w:val="none" w:sz="0" w:space="0" w:color="auto"/>
        <w:left w:val="none" w:sz="0" w:space="0" w:color="auto"/>
        <w:bottom w:val="none" w:sz="0" w:space="0" w:color="auto"/>
        <w:right w:val="none" w:sz="0" w:space="0" w:color="auto"/>
      </w:divBdr>
      <w:divsChild>
        <w:div w:id="840195417">
          <w:marLeft w:val="0"/>
          <w:marRight w:val="0"/>
          <w:marTop w:val="0"/>
          <w:marBottom w:val="0"/>
          <w:divBdr>
            <w:top w:val="none" w:sz="0" w:space="0" w:color="auto"/>
            <w:left w:val="none" w:sz="0" w:space="0" w:color="auto"/>
            <w:bottom w:val="none" w:sz="0" w:space="0" w:color="auto"/>
            <w:right w:val="none" w:sz="0" w:space="0" w:color="auto"/>
          </w:divBdr>
        </w:div>
      </w:divsChild>
    </w:div>
    <w:div w:id="1499005250">
      <w:bodyDiv w:val="1"/>
      <w:marLeft w:val="0"/>
      <w:marRight w:val="0"/>
      <w:marTop w:val="0"/>
      <w:marBottom w:val="0"/>
      <w:divBdr>
        <w:top w:val="none" w:sz="0" w:space="0" w:color="auto"/>
        <w:left w:val="none" w:sz="0" w:space="0" w:color="auto"/>
        <w:bottom w:val="none" w:sz="0" w:space="0" w:color="auto"/>
        <w:right w:val="none" w:sz="0" w:space="0" w:color="auto"/>
      </w:divBdr>
    </w:div>
    <w:div w:id="1728794919">
      <w:bodyDiv w:val="1"/>
      <w:marLeft w:val="0"/>
      <w:marRight w:val="0"/>
      <w:marTop w:val="0"/>
      <w:marBottom w:val="0"/>
      <w:divBdr>
        <w:top w:val="none" w:sz="0" w:space="0" w:color="auto"/>
        <w:left w:val="none" w:sz="0" w:space="0" w:color="auto"/>
        <w:bottom w:val="none" w:sz="0" w:space="0" w:color="auto"/>
        <w:right w:val="none" w:sz="0" w:space="0" w:color="auto"/>
      </w:divBdr>
    </w:div>
    <w:div w:id="1769618086">
      <w:bodyDiv w:val="1"/>
      <w:marLeft w:val="0"/>
      <w:marRight w:val="0"/>
      <w:marTop w:val="0"/>
      <w:marBottom w:val="0"/>
      <w:divBdr>
        <w:top w:val="none" w:sz="0" w:space="0" w:color="auto"/>
        <w:left w:val="none" w:sz="0" w:space="0" w:color="auto"/>
        <w:bottom w:val="none" w:sz="0" w:space="0" w:color="auto"/>
        <w:right w:val="none" w:sz="0" w:space="0" w:color="auto"/>
      </w:divBdr>
    </w:div>
    <w:div w:id="1991211705">
      <w:bodyDiv w:val="1"/>
      <w:marLeft w:val="0"/>
      <w:marRight w:val="0"/>
      <w:marTop w:val="0"/>
      <w:marBottom w:val="0"/>
      <w:divBdr>
        <w:top w:val="none" w:sz="0" w:space="0" w:color="auto"/>
        <w:left w:val="none" w:sz="0" w:space="0" w:color="auto"/>
        <w:bottom w:val="none" w:sz="0" w:space="0" w:color="auto"/>
        <w:right w:val="none" w:sz="0" w:space="0" w:color="auto"/>
      </w:divBdr>
    </w:div>
    <w:div w:id="2019654527">
      <w:bodyDiv w:val="1"/>
      <w:marLeft w:val="0"/>
      <w:marRight w:val="0"/>
      <w:marTop w:val="0"/>
      <w:marBottom w:val="0"/>
      <w:divBdr>
        <w:top w:val="none" w:sz="0" w:space="0" w:color="auto"/>
        <w:left w:val="none" w:sz="0" w:space="0" w:color="auto"/>
        <w:bottom w:val="none" w:sz="0" w:space="0" w:color="auto"/>
        <w:right w:val="none" w:sz="0" w:space="0" w:color="auto"/>
      </w:divBdr>
    </w:div>
    <w:div w:id="2088305374">
      <w:bodyDiv w:val="1"/>
      <w:marLeft w:val="0"/>
      <w:marRight w:val="0"/>
      <w:marTop w:val="0"/>
      <w:marBottom w:val="0"/>
      <w:divBdr>
        <w:top w:val="none" w:sz="0" w:space="0" w:color="auto"/>
        <w:left w:val="none" w:sz="0" w:space="0" w:color="auto"/>
        <w:bottom w:val="none" w:sz="0" w:space="0" w:color="auto"/>
        <w:right w:val="none" w:sz="0" w:space="0" w:color="auto"/>
      </w:divBdr>
      <w:divsChild>
        <w:div w:id="491067816">
          <w:marLeft w:val="0"/>
          <w:marRight w:val="0"/>
          <w:marTop w:val="0"/>
          <w:marBottom w:val="0"/>
          <w:divBdr>
            <w:top w:val="none" w:sz="0" w:space="0" w:color="auto"/>
            <w:left w:val="none" w:sz="0" w:space="0" w:color="auto"/>
            <w:bottom w:val="none" w:sz="0" w:space="0" w:color="auto"/>
            <w:right w:val="none" w:sz="0" w:space="0" w:color="auto"/>
          </w:divBdr>
        </w:div>
        <w:div w:id="1215964813">
          <w:marLeft w:val="0"/>
          <w:marRight w:val="0"/>
          <w:marTop w:val="0"/>
          <w:marBottom w:val="0"/>
          <w:divBdr>
            <w:top w:val="none" w:sz="0" w:space="0" w:color="auto"/>
            <w:left w:val="none" w:sz="0" w:space="0" w:color="auto"/>
            <w:bottom w:val="none" w:sz="0" w:space="0" w:color="auto"/>
            <w:right w:val="none" w:sz="0" w:space="0" w:color="auto"/>
          </w:divBdr>
        </w:div>
      </w:divsChild>
    </w:div>
    <w:div w:id="2092657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ducation.alaska.gov/State_Board/pdf/Board-Packet.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kl.t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0585D-AAB6-4F15-8134-27C4CA28C5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 IMMEDIATE RELEASE                                                                                               No</vt:lpstr>
    </vt:vector>
  </TitlesOfParts>
  <Company>Governor's Office</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IMMEDIATE RELEASE                                                                                               No</dc:title>
  <dc:subject/>
  <dc:creator>Hardin, Erin M (EED)</dc:creator>
  <cp:keywords/>
  <cp:lastModifiedBy>O'Dell, Matthew B (DOR)</cp:lastModifiedBy>
  <cp:revision>2</cp:revision>
  <cp:lastPrinted>2018-09-06T19:45:00Z</cp:lastPrinted>
  <dcterms:created xsi:type="dcterms:W3CDTF">2018-09-06T22:38:00Z</dcterms:created>
  <dcterms:modified xsi:type="dcterms:W3CDTF">2018-09-06T22:38:00Z</dcterms:modified>
</cp:coreProperties>
</file>